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63741" w14:textId="75BBDE1A" w:rsidR="0065530B" w:rsidRPr="00761254" w:rsidRDefault="00761254" w:rsidP="009C52BF">
      <w:pPr>
        <w:pStyle w:val="Standard"/>
        <w:ind w:left="1" w:hanging="3"/>
        <w:jc w:val="both"/>
        <w:rPr>
          <w:rFonts w:ascii="Minion Pro" w:hAnsi="Minion Pro" w:cs="Times New Roman"/>
          <w:b/>
          <w:sz w:val="32"/>
          <w:szCs w:val="32"/>
        </w:rPr>
      </w:pPr>
      <w:bookmarkStart w:id="0" w:name="_GoBack"/>
      <w:bookmarkEnd w:id="0"/>
      <w:r>
        <w:rPr>
          <w:rFonts w:ascii="Minion Pro" w:hAnsi="Minion Pro"/>
          <w:b/>
          <w:position w:val="-1"/>
          <w:sz w:val="32"/>
          <w:szCs w:val="32"/>
        </w:rPr>
        <w:t xml:space="preserve">Prehistorický svět </w:t>
      </w:r>
      <w:r w:rsidRPr="00761254">
        <w:rPr>
          <w:rFonts w:ascii="Minion Pro" w:hAnsi="Minion Pro"/>
          <w:b/>
          <w:position w:val="-1"/>
          <w:sz w:val="32"/>
          <w:szCs w:val="32"/>
        </w:rPr>
        <w:t>ožívá v</w:t>
      </w:r>
      <w:r>
        <w:rPr>
          <w:rFonts w:ascii="Minion Pro" w:hAnsi="Minion Pro"/>
          <w:b/>
          <w:position w:val="-1"/>
          <w:sz w:val="32"/>
          <w:szCs w:val="32"/>
        </w:rPr>
        <w:t xml:space="preserve"> podání výtvarníků v </w:t>
      </w:r>
      <w:r w:rsidRPr="00761254">
        <w:rPr>
          <w:rFonts w:ascii="Minion Pro" w:hAnsi="Minion Pro"/>
          <w:b/>
          <w:position w:val="-1"/>
          <w:sz w:val="32"/>
          <w:szCs w:val="32"/>
        </w:rPr>
        <w:t>Pavilonu Anthropos</w:t>
      </w:r>
    </w:p>
    <w:p w14:paraId="1A8F3A08" w14:textId="77777777" w:rsidR="007037F5" w:rsidRDefault="007037F5" w:rsidP="0081173D">
      <w:pPr>
        <w:pStyle w:val="Bezmezer"/>
        <w:ind w:left="0" w:hanging="2"/>
        <w:rPr>
          <w:rFonts w:ascii="Minion Pro" w:hAnsi="Minion Pro"/>
          <w:sz w:val="24"/>
          <w:szCs w:val="24"/>
        </w:rPr>
      </w:pPr>
    </w:p>
    <w:p w14:paraId="1B62A650" w14:textId="296BF20C" w:rsidR="009C52BF" w:rsidRPr="0081173D" w:rsidRDefault="008F1059" w:rsidP="0081173D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81173D">
        <w:rPr>
          <w:rFonts w:ascii="Minion Pro" w:hAnsi="Minion Pro"/>
          <w:sz w:val="24"/>
          <w:szCs w:val="24"/>
        </w:rPr>
        <w:t xml:space="preserve">V Brně </w:t>
      </w:r>
      <w:r w:rsidR="00761254">
        <w:rPr>
          <w:rFonts w:ascii="Minion Pro" w:hAnsi="Minion Pro"/>
          <w:sz w:val="24"/>
          <w:szCs w:val="24"/>
        </w:rPr>
        <w:t>26. 3. 2026</w:t>
      </w:r>
    </w:p>
    <w:p w14:paraId="3292FB8B" w14:textId="77777777" w:rsidR="006E5472" w:rsidRPr="0081173D" w:rsidRDefault="006E5472" w:rsidP="0081173D">
      <w:pPr>
        <w:pStyle w:val="Bezmezer"/>
        <w:ind w:left="0" w:hanging="2"/>
        <w:rPr>
          <w:rFonts w:ascii="Minion Pro" w:hAnsi="Minion Pro"/>
          <w:b/>
          <w:sz w:val="24"/>
          <w:szCs w:val="24"/>
        </w:rPr>
      </w:pPr>
    </w:p>
    <w:p w14:paraId="69344612" w14:textId="63511BF8" w:rsidR="00761254" w:rsidRDefault="009B2858" w:rsidP="00B73C59">
      <w:pPr>
        <w:pStyle w:val="Nadpis2"/>
        <w:ind w:left="0" w:hanging="2"/>
      </w:pPr>
      <w:r w:rsidRPr="0081173D">
        <w:rPr>
          <w:rFonts w:ascii="Minion Pro" w:hAnsi="Minion Pro"/>
          <w:szCs w:val="24"/>
        </w:rPr>
        <w:tab/>
      </w:r>
      <w:r w:rsidR="00761254" w:rsidRPr="00761254">
        <w:rPr>
          <w:rFonts w:ascii="Minion Pro" w:hAnsi="Minion Pro"/>
          <w:b/>
          <w:szCs w:val="24"/>
        </w:rPr>
        <w:t xml:space="preserve">Výstava </w:t>
      </w:r>
      <w:r w:rsidR="00761254" w:rsidRPr="00761254">
        <w:rPr>
          <w:rStyle w:val="Siln"/>
          <w:rFonts w:ascii="Minion Pro" w:hAnsi="Minion Pro"/>
          <w:bCs w:val="0"/>
          <w:i/>
          <w:szCs w:val="24"/>
        </w:rPr>
        <w:t>Paleoart – hranice mezi vědou a uměním</w:t>
      </w:r>
      <w:r w:rsidR="00761254" w:rsidRPr="00761254">
        <w:rPr>
          <w:rFonts w:ascii="Minion Pro" w:hAnsi="Minion Pro"/>
          <w:b/>
          <w:szCs w:val="24"/>
        </w:rPr>
        <w:t xml:space="preserve"> nabízí v obrazech a modelech tvorbu více než desítky současných českých a slovenských výtvarníků, kteří svůj profesní život zasvětili tzv. vědecké umělecké rekonstrukci</w:t>
      </w:r>
      <w:r w:rsidR="00761254">
        <w:t>.</w:t>
      </w:r>
    </w:p>
    <w:p w14:paraId="218A9A7F" w14:textId="77777777" w:rsidR="00761254" w:rsidRDefault="00761254" w:rsidP="00761254">
      <w:pPr>
        <w:pStyle w:val="Bezmezer"/>
        <w:ind w:left="0" w:hanging="2"/>
        <w:rPr>
          <w:rFonts w:ascii="Minion Pro" w:hAnsi="Minion Pro"/>
          <w:sz w:val="24"/>
          <w:szCs w:val="24"/>
        </w:rPr>
      </w:pPr>
    </w:p>
    <w:p w14:paraId="49453E03" w14:textId="77777777" w:rsidR="00B73C59" w:rsidRDefault="00B73C59" w:rsidP="00761254">
      <w:pPr>
        <w:pStyle w:val="Bezmezer"/>
        <w:ind w:left="0" w:hanging="2"/>
        <w:rPr>
          <w:rFonts w:ascii="Minion Pro" w:hAnsi="Minion Pro"/>
          <w:sz w:val="24"/>
          <w:szCs w:val="24"/>
        </w:rPr>
      </w:pPr>
    </w:p>
    <w:p w14:paraId="061F6E9A" w14:textId="77777777" w:rsidR="00761254" w:rsidRDefault="00761254" w:rsidP="00761254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761254">
        <w:rPr>
          <w:rFonts w:ascii="Minion Pro" w:hAnsi="Minion Pro"/>
          <w:sz w:val="24"/>
          <w:szCs w:val="24"/>
        </w:rPr>
        <w:t>Mnozí z autorů se pohybují na scéně již řadu let na nejvyšší kvalitativní úrovni, výstava ale představuje také nové nadějné tváře, postupně se etablující nejen v povědomí širší veřejnosti. Někteří z prezentujících se tvůrců se snaží svým dílem navázat na umělecký odkaz "našeho" světově proslulého malíře Zdeňka Buriana (1905–1981), a pokračovat tak v tradici české vědecké paleoilustrace, naopak jiní se vydali svou vlastní cestou a dosáhli ocenění nejen u nás, ale rovněž v zahraničí. Impulsem k výstavě nebyl jen hluboký zájem vystavujících výtvarníků o prehistorii Země, ale také hluboká úcta k již zmiňovanému Zdeňku Burianovi, jehož dílo bezesporu vždy patřilo a stále náleží k tomu nejlepšímu, co kdy bylo ve světě v natolik specifickém žánru vytvořeno.</w:t>
      </w:r>
    </w:p>
    <w:p w14:paraId="2B7E23BF" w14:textId="751062E1" w:rsidR="00761254" w:rsidRPr="00761254" w:rsidRDefault="00761254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761254">
        <w:rPr>
          <w:rFonts w:ascii="Minion Pro" w:hAnsi="Minion Pro"/>
          <w:sz w:val="24"/>
          <w:szCs w:val="24"/>
        </w:rPr>
        <w:t>V</w:t>
      </w:r>
      <w:r>
        <w:rPr>
          <w:rFonts w:ascii="Minion Pro" w:hAnsi="Minion Pro"/>
          <w:sz w:val="24"/>
          <w:szCs w:val="24"/>
        </w:rPr>
        <w:t>e výstavě</w:t>
      </w:r>
      <w:r w:rsidRPr="00761254">
        <w:rPr>
          <w:rFonts w:ascii="Minion Pro" w:hAnsi="Minion Pro"/>
          <w:sz w:val="24"/>
          <w:szCs w:val="24"/>
        </w:rPr>
        <w:t xml:space="preserve"> ožije svět všem povědomých, ale rovněž méně známých živočichů obývajících naši planetu před miliony let, stejně jako v dobách nedlouho před příchodem člověka. </w:t>
      </w:r>
      <w:r>
        <w:rPr>
          <w:rFonts w:ascii="Minion Pro" w:hAnsi="Minion Pro"/>
          <w:sz w:val="24"/>
          <w:szCs w:val="24"/>
        </w:rPr>
        <w:t>„</w:t>
      </w:r>
      <w:r w:rsidRPr="00761254">
        <w:rPr>
          <w:rFonts w:ascii="Minion Pro" w:hAnsi="Minion Pro"/>
          <w:sz w:val="24"/>
          <w:szCs w:val="24"/>
        </w:rPr>
        <w:t xml:space="preserve">Na jedné straně se </w:t>
      </w:r>
      <w:r>
        <w:rPr>
          <w:rFonts w:ascii="Minion Pro" w:hAnsi="Minion Pro"/>
          <w:sz w:val="24"/>
          <w:szCs w:val="24"/>
        </w:rPr>
        <w:t>mohou návštěvníci</w:t>
      </w:r>
      <w:r w:rsidRPr="00761254">
        <w:rPr>
          <w:rFonts w:ascii="Minion Pro" w:hAnsi="Minion Pro"/>
          <w:sz w:val="24"/>
          <w:szCs w:val="24"/>
        </w:rPr>
        <w:t xml:space="preserve"> seznámit s prvními obyvateli prvohorních moří a na straně druhé pohlédnout do tváře pravěkého člověka či jeho dávných předků</w:t>
      </w:r>
      <w:r>
        <w:rPr>
          <w:rFonts w:ascii="Minion Pro" w:hAnsi="Minion Pro"/>
          <w:sz w:val="24"/>
          <w:szCs w:val="24"/>
        </w:rPr>
        <w:t xml:space="preserve">,“ vysvětluje autor výstavy </w:t>
      </w:r>
      <w:r w:rsidR="001E1883">
        <w:rPr>
          <w:rFonts w:ascii="Minion Pro" w:hAnsi="Minion Pro"/>
          <w:sz w:val="24"/>
          <w:szCs w:val="24"/>
        </w:rPr>
        <w:t>P</w:t>
      </w:r>
      <w:r>
        <w:rPr>
          <w:rFonts w:ascii="Minion Pro" w:hAnsi="Minion Pro"/>
          <w:sz w:val="24"/>
          <w:szCs w:val="24"/>
        </w:rPr>
        <w:t>etr Modlitba</w:t>
      </w:r>
      <w:r w:rsidRPr="00761254">
        <w:rPr>
          <w:rFonts w:ascii="Minion Pro" w:hAnsi="Minion Pro"/>
          <w:sz w:val="24"/>
          <w:szCs w:val="24"/>
        </w:rPr>
        <w:t xml:space="preserve">. </w:t>
      </w:r>
      <w:r>
        <w:rPr>
          <w:rFonts w:ascii="Minion Pro" w:hAnsi="Minion Pro"/>
          <w:sz w:val="24"/>
          <w:szCs w:val="24"/>
        </w:rPr>
        <w:t>„Můžeme</w:t>
      </w:r>
      <w:r w:rsidRPr="00761254">
        <w:rPr>
          <w:rFonts w:ascii="Minion Pro" w:hAnsi="Minion Pro"/>
          <w:sz w:val="24"/>
          <w:szCs w:val="24"/>
        </w:rPr>
        <w:t xml:space="preserve"> se také pomyslně projít nekonečnými karbonskými pralesy a močály a ve stínu obrovitých plavuní a přesliček zahlédnout třeba obří pravážku Meganeuru, podivného plaza Edaphosaura či jiná monstra tehdejšího pradávného světa</w:t>
      </w:r>
      <w:r>
        <w:rPr>
          <w:rFonts w:ascii="Minion Pro" w:hAnsi="Minion Pro"/>
          <w:sz w:val="24"/>
          <w:szCs w:val="24"/>
        </w:rPr>
        <w:t>,</w:t>
      </w:r>
      <w:r w:rsidR="00B73C59">
        <w:rPr>
          <w:rFonts w:ascii="Minion Pro" w:hAnsi="Minion Pro"/>
          <w:sz w:val="24"/>
          <w:szCs w:val="24"/>
        </w:rPr>
        <w:t xml:space="preserve"> </w:t>
      </w:r>
      <w:r w:rsidR="00B73C59" w:rsidRPr="00761254">
        <w:rPr>
          <w:rFonts w:ascii="Minion Pro" w:hAnsi="Minion Pro"/>
          <w:sz w:val="24"/>
          <w:szCs w:val="24"/>
        </w:rPr>
        <w:t xml:space="preserve">nebudou chybět ani tolik populární dinosauři či </w:t>
      </w:r>
      <w:r w:rsidR="00B73C59">
        <w:rPr>
          <w:rFonts w:ascii="Minion Pro" w:hAnsi="Minion Pro"/>
          <w:sz w:val="24"/>
          <w:szCs w:val="24"/>
        </w:rPr>
        <w:t>symbol pravěku – mamut srstnatý,</w:t>
      </w:r>
      <w:r>
        <w:rPr>
          <w:rFonts w:ascii="Minion Pro" w:hAnsi="Minion Pro"/>
          <w:sz w:val="24"/>
          <w:szCs w:val="24"/>
        </w:rPr>
        <w:t>“ dodává Modlitba</w:t>
      </w:r>
      <w:r w:rsidRPr="00761254">
        <w:rPr>
          <w:rFonts w:ascii="Minion Pro" w:hAnsi="Minion Pro"/>
          <w:sz w:val="24"/>
          <w:szCs w:val="24"/>
        </w:rPr>
        <w:t xml:space="preserve">. </w:t>
      </w:r>
    </w:p>
    <w:p w14:paraId="212E2A89" w14:textId="77777777" w:rsidR="00761254" w:rsidRDefault="00761254" w:rsidP="00761254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761254">
        <w:rPr>
          <w:rFonts w:ascii="Minion Pro" w:hAnsi="Minion Pro"/>
          <w:sz w:val="24"/>
          <w:szCs w:val="24"/>
        </w:rPr>
        <w:t>Výstava je poctou všem tvůrcům a vědcům, jejichž fundovaná práce a hluboké zaujetí upevňuje prestiž české a slovenské paleorekonstrukce.</w:t>
      </w:r>
    </w:p>
    <w:p w14:paraId="1FC86AFB" w14:textId="77777777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t>Seznam autorů zastoupených na výstavě:</w:t>
      </w:r>
    </w:p>
    <w:p w14:paraId="66BCF054" w14:textId="7C2064EB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t xml:space="preserve">Jaroslav Bažant – modely </w:t>
      </w:r>
    </w:p>
    <w:p w14:paraId="795CBBDA" w14:textId="1D6A5B48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t xml:space="preserve">David Berger -  obrazy </w:t>
      </w:r>
    </w:p>
    <w:p w14:paraId="759F8544" w14:textId="5D1459A5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t xml:space="preserve">Ondřej Bílek + Eva Vaníčková – modely </w:t>
      </w:r>
    </w:p>
    <w:p w14:paraId="03C87146" w14:textId="34E22546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t xml:space="preserve">Ladislav Csurma – obrazy </w:t>
      </w:r>
    </w:p>
    <w:p w14:paraId="3BAE4FBD" w14:textId="0F88DD6F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t xml:space="preserve">Pavel Dvorský – obrazy </w:t>
      </w:r>
    </w:p>
    <w:p w14:paraId="2935E02D" w14:textId="4B4891AD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t xml:space="preserve">Juraj Gullár – obrazy  </w:t>
      </w:r>
    </w:p>
    <w:p w14:paraId="12E5E203" w14:textId="2ED56320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t xml:space="preserve">Arnošt Hanák – obrazy </w:t>
      </w:r>
    </w:p>
    <w:p w14:paraId="181C4164" w14:textId="38D890A5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t xml:space="preserve">Jan Jelínek ml. – modely </w:t>
      </w:r>
    </w:p>
    <w:p w14:paraId="0F056AEE" w14:textId="388BFB9B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t xml:space="preserve">Radek Labuťa – modely </w:t>
      </w:r>
    </w:p>
    <w:p w14:paraId="5DE3D884" w14:textId="14B66744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t xml:space="preserve">Petr Modlitba – obrazy </w:t>
      </w:r>
    </w:p>
    <w:p w14:paraId="08F638AB" w14:textId="3E21DCE2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t>Vlado Rimbala – obrazy</w:t>
      </w:r>
    </w:p>
    <w:p w14:paraId="68E89D22" w14:textId="19D625C6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t xml:space="preserve">Jan Sovák – obrazy </w:t>
      </w:r>
    </w:p>
    <w:p w14:paraId="3EE11737" w14:textId="1DA3F4D3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t xml:space="preserve">Jiří Svoboda – obrazy </w:t>
      </w:r>
    </w:p>
    <w:p w14:paraId="5C44681A" w14:textId="30FFE06A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lastRenderedPageBreak/>
        <w:t>Jiří Teichmann – obrazy</w:t>
      </w:r>
    </w:p>
    <w:p w14:paraId="475AA674" w14:textId="77777777" w:rsidR="00B73C59" w:rsidRPr="00B73C59" w:rsidRDefault="00B73C59" w:rsidP="00B73C59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sz w:val="24"/>
          <w:szCs w:val="24"/>
        </w:rPr>
        <w:t xml:space="preserve">Pavel Major – obrazy </w:t>
      </w:r>
    </w:p>
    <w:p w14:paraId="231AA54E" w14:textId="77777777" w:rsidR="00B73C59" w:rsidRPr="00761254" w:rsidRDefault="00B73C59" w:rsidP="00761254">
      <w:pPr>
        <w:pStyle w:val="Bezmezer"/>
        <w:ind w:left="0" w:hanging="2"/>
        <w:rPr>
          <w:rFonts w:ascii="Minion Pro" w:hAnsi="Minion Pro"/>
          <w:sz w:val="24"/>
          <w:szCs w:val="24"/>
        </w:rPr>
      </w:pPr>
    </w:p>
    <w:p w14:paraId="181375E7" w14:textId="77777777" w:rsidR="00761254" w:rsidRDefault="00761254" w:rsidP="00761254">
      <w:pPr>
        <w:pStyle w:val="Bezmezer"/>
        <w:ind w:left="0" w:hanging="2"/>
        <w:rPr>
          <w:rFonts w:ascii="Minion Pro" w:hAnsi="Minion Pro"/>
          <w:sz w:val="24"/>
          <w:szCs w:val="24"/>
        </w:rPr>
      </w:pPr>
    </w:p>
    <w:p w14:paraId="3D9EE101" w14:textId="77777777" w:rsidR="00761254" w:rsidRDefault="00761254" w:rsidP="00761254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B73C59">
        <w:rPr>
          <w:rFonts w:ascii="Minion Pro" w:hAnsi="Minion Pro"/>
          <w:i/>
          <w:sz w:val="24"/>
          <w:szCs w:val="24"/>
        </w:rPr>
        <w:t>Výstava Paleoart – hranice mezi vědou a uměním</w:t>
      </w:r>
      <w:r w:rsidRPr="00761254">
        <w:rPr>
          <w:rFonts w:ascii="Minion Pro" w:hAnsi="Minion Pro"/>
          <w:sz w:val="24"/>
          <w:szCs w:val="24"/>
        </w:rPr>
        <w:t xml:space="preserve"> je realizována ve spolupráci s Centrem kulturní antropologie Moravského zemského muzea. </w:t>
      </w:r>
    </w:p>
    <w:p w14:paraId="03227C93" w14:textId="132AC526" w:rsidR="00761254" w:rsidRPr="00761254" w:rsidRDefault="00761254" w:rsidP="00761254">
      <w:pPr>
        <w:pStyle w:val="Bezmezer"/>
        <w:ind w:left="0" w:hanging="2"/>
        <w:rPr>
          <w:rFonts w:ascii="Minion Pro" w:hAnsi="Minion Pro"/>
          <w:sz w:val="24"/>
          <w:szCs w:val="24"/>
        </w:rPr>
      </w:pPr>
      <w:r w:rsidRPr="00761254">
        <w:rPr>
          <w:rFonts w:ascii="Minion Pro" w:hAnsi="Minion Pro"/>
          <w:sz w:val="24"/>
          <w:szCs w:val="24"/>
        </w:rPr>
        <w:t>Autorem a odborným garantem výstavy je Petr Modlitba.</w:t>
      </w:r>
    </w:p>
    <w:p w14:paraId="2047D455" w14:textId="77777777" w:rsidR="00761254" w:rsidRDefault="009B2858" w:rsidP="00761254">
      <w:pPr>
        <w:pStyle w:val="Nadpis2"/>
        <w:ind w:left="0" w:hanging="2"/>
      </w:pPr>
      <w:r>
        <w:tab/>
      </w:r>
    </w:p>
    <w:p w14:paraId="03942091" w14:textId="77777777" w:rsidR="00761254" w:rsidRPr="00761254" w:rsidRDefault="00761254" w:rsidP="00761254">
      <w:pPr>
        <w:pStyle w:val="Nadpis2"/>
        <w:ind w:left="0" w:hanging="2"/>
        <w:rPr>
          <w:rFonts w:ascii="Minion Pro" w:eastAsia="Calibri" w:hAnsi="Minion Pro"/>
          <w:b/>
          <w:szCs w:val="24"/>
          <w:lang w:eastAsia="en-US"/>
        </w:rPr>
      </w:pPr>
      <w:r w:rsidRPr="00761254">
        <w:rPr>
          <w:rFonts w:ascii="Minion Pro" w:eastAsia="Calibri" w:hAnsi="Minion Pro"/>
          <w:b/>
          <w:szCs w:val="24"/>
          <w:lang w:eastAsia="en-US"/>
        </w:rPr>
        <w:t>Paleoart – hranice mezi vědou a uměním</w:t>
      </w:r>
    </w:p>
    <w:p w14:paraId="7B45137C" w14:textId="77777777" w:rsidR="00761254" w:rsidRDefault="00761254" w:rsidP="00761254">
      <w:pPr>
        <w:pStyle w:val="Nadpis2"/>
        <w:ind w:left="0" w:hanging="2"/>
        <w:rPr>
          <w:rStyle w:val="Siln"/>
        </w:rPr>
      </w:pPr>
      <w:r>
        <w:rPr>
          <w:rStyle w:val="Siln"/>
        </w:rPr>
        <w:t>Pavilon Anthropos, Pisárecká 5, Brno</w:t>
      </w:r>
    </w:p>
    <w:p w14:paraId="04FAF9E8" w14:textId="24096925" w:rsidR="00761254" w:rsidRPr="00761254" w:rsidRDefault="00761254" w:rsidP="00761254">
      <w:pPr>
        <w:pStyle w:val="Nadpis2"/>
        <w:ind w:left="0" w:hanging="2"/>
        <w:rPr>
          <w:rFonts w:ascii="Minion Pro" w:eastAsia="Calibri" w:hAnsi="Minion Pro"/>
          <w:szCs w:val="24"/>
          <w:lang w:eastAsia="en-US"/>
        </w:rPr>
      </w:pPr>
      <w:r>
        <w:rPr>
          <w:rStyle w:val="Siln"/>
        </w:rPr>
        <w:t>27. 3. 2026 – 19. 7. 2026</w:t>
      </w:r>
    </w:p>
    <w:p w14:paraId="7EC3C2C0" w14:textId="0F299AA3" w:rsidR="004148E9" w:rsidRPr="00DA6555" w:rsidRDefault="004148E9" w:rsidP="00761254">
      <w:pPr>
        <w:pStyle w:val="Odstavecseseznamem"/>
        <w:spacing w:after="160" w:line="252" w:lineRule="auto"/>
        <w:ind w:left="0" w:hanging="2"/>
        <w:jc w:val="both"/>
        <w:rPr>
          <w:rFonts w:ascii="Minion Pro" w:hAnsi="Minion Pro"/>
          <w:highlight w:val="white"/>
        </w:rPr>
      </w:pPr>
    </w:p>
    <w:p w14:paraId="37133E3B" w14:textId="77777777" w:rsidR="00D15CC3" w:rsidRDefault="00D15CC3" w:rsidP="00D15CC3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  <w:r w:rsidRPr="00922E98">
        <w:rPr>
          <w:rFonts w:eastAsia="NSimSun"/>
          <w:i/>
          <w:kern w:val="3"/>
          <w:sz w:val="24"/>
          <w:szCs w:val="24"/>
          <w:lang w:eastAsia="zh-CN" w:bidi="hi-IN"/>
        </w:rPr>
        <w:t xml:space="preserve">Tiskový a PR servis MZM: </w:t>
      </w:r>
    </w:p>
    <w:p w14:paraId="78472849" w14:textId="31AC94F7" w:rsidR="002C404A" w:rsidRDefault="00D15CC3" w:rsidP="002C404A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  <w:r w:rsidRPr="00922E98">
        <w:rPr>
          <w:rFonts w:eastAsia="NSimSun"/>
          <w:i/>
          <w:kern w:val="3"/>
          <w:sz w:val="24"/>
          <w:szCs w:val="24"/>
          <w:lang w:eastAsia="zh-CN" w:bidi="hi-IN"/>
        </w:rPr>
        <w:t xml:space="preserve">Barbora </w:t>
      </w:r>
      <w:r w:rsidR="007A1DAC">
        <w:rPr>
          <w:rFonts w:eastAsia="NSimSun"/>
          <w:i/>
          <w:kern w:val="3"/>
          <w:sz w:val="24"/>
          <w:szCs w:val="24"/>
          <w:lang w:eastAsia="zh-CN" w:bidi="hi-IN"/>
        </w:rPr>
        <w:t>Onderková</w:t>
      </w:r>
      <w:r w:rsidR="00714A5A">
        <w:rPr>
          <w:rFonts w:eastAsia="NSimSun"/>
          <w:i/>
          <w:kern w:val="3"/>
          <w:sz w:val="24"/>
          <w:szCs w:val="24"/>
          <w:lang w:eastAsia="zh-CN" w:bidi="hi-IN"/>
        </w:rPr>
        <w:t xml:space="preserve"> </w:t>
      </w:r>
      <w:r w:rsidR="00714A5A" w:rsidRPr="00714A5A">
        <w:rPr>
          <w:rFonts w:eastAsia="NSimSun"/>
          <w:i/>
          <w:kern w:val="3"/>
          <w:sz w:val="24"/>
          <w:szCs w:val="24"/>
          <w:lang w:eastAsia="zh-CN" w:bidi="hi-IN"/>
        </w:rPr>
        <w:t>bonderkova@mzm.cz</w:t>
      </w:r>
      <w:r>
        <w:rPr>
          <w:rFonts w:eastAsia="NSimSun"/>
          <w:i/>
          <w:kern w:val="3"/>
          <w:sz w:val="24"/>
          <w:szCs w:val="24"/>
          <w:lang w:eastAsia="zh-CN" w:bidi="hi-IN"/>
        </w:rPr>
        <w:t>; tel. 602 812</w:t>
      </w:r>
      <w:r w:rsidR="00761254">
        <w:rPr>
          <w:rFonts w:eastAsia="NSimSun"/>
          <w:i/>
          <w:kern w:val="3"/>
          <w:sz w:val="24"/>
          <w:szCs w:val="24"/>
          <w:lang w:eastAsia="zh-CN" w:bidi="hi-IN"/>
        </w:rPr>
        <w:t> </w:t>
      </w:r>
      <w:r>
        <w:rPr>
          <w:rFonts w:eastAsia="NSimSun"/>
          <w:i/>
          <w:kern w:val="3"/>
          <w:sz w:val="24"/>
          <w:szCs w:val="24"/>
          <w:lang w:eastAsia="zh-CN" w:bidi="hi-IN"/>
        </w:rPr>
        <w:t>682</w:t>
      </w:r>
    </w:p>
    <w:p w14:paraId="6CF6C05F" w14:textId="035404B5" w:rsidR="00761254" w:rsidRDefault="00761254" w:rsidP="00BE54C7">
      <w:pPr>
        <w:spacing w:after="60" w:line="240" w:lineRule="auto"/>
        <w:ind w:leftChars="0" w:left="0" w:firstLineChars="0" w:firstLine="0"/>
        <w:rPr>
          <w:rFonts w:eastAsia="NSimSun"/>
          <w:i/>
          <w:kern w:val="3"/>
          <w:sz w:val="24"/>
          <w:szCs w:val="24"/>
          <w:lang w:eastAsia="zh-CN" w:bidi="hi-IN"/>
        </w:rPr>
      </w:pPr>
      <w:r>
        <w:rPr>
          <w:rFonts w:eastAsia="NSimSun"/>
          <w:i/>
          <w:kern w:val="3"/>
          <w:sz w:val="24"/>
          <w:szCs w:val="24"/>
          <w:lang w:eastAsia="zh-CN" w:bidi="hi-IN"/>
        </w:rPr>
        <w:t xml:space="preserve">Petr </w:t>
      </w:r>
      <w:r w:rsidR="00BE54C7">
        <w:rPr>
          <w:rFonts w:eastAsia="NSimSun"/>
          <w:i/>
          <w:kern w:val="3"/>
          <w:sz w:val="24"/>
          <w:szCs w:val="24"/>
          <w:lang w:eastAsia="zh-CN" w:bidi="hi-IN"/>
        </w:rPr>
        <w:t xml:space="preserve">Modlitba </w:t>
      </w:r>
      <w:r w:rsidR="00BE54C7" w:rsidRPr="00BE54C7">
        <w:rPr>
          <w:rFonts w:eastAsia="NSimSun"/>
          <w:i/>
          <w:kern w:val="3"/>
          <w:sz w:val="24"/>
          <w:szCs w:val="24"/>
          <w:lang w:eastAsia="zh-CN" w:bidi="hi-IN"/>
        </w:rPr>
        <w:t>petrmodlitba@seznam.cz</w:t>
      </w:r>
      <w:r w:rsidR="00BE54C7">
        <w:rPr>
          <w:rFonts w:eastAsia="NSimSun"/>
          <w:i/>
          <w:kern w:val="3"/>
          <w:sz w:val="24"/>
          <w:szCs w:val="24"/>
          <w:lang w:eastAsia="zh-CN" w:bidi="hi-IN"/>
        </w:rPr>
        <w:t xml:space="preserve">; tel. </w:t>
      </w:r>
      <w:r w:rsidR="00B73C59" w:rsidRPr="00B73C59">
        <w:rPr>
          <w:rFonts w:eastAsia="NSimSun"/>
          <w:i/>
          <w:kern w:val="3"/>
          <w:sz w:val="24"/>
          <w:szCs w:val="24"/>
          <w:lang w:eastAsia="zh-CN" w:bidi="hi-IN"/>
        </w:rPr>
        <w:t>776 574 </w:t>
      </w:r>
      <w:r w:rsidR="00B73C59">
        <w:rPr>
          <w:rFonts w:eastAsia="NSimSun"/>
          <w:i/>
          <w:kern w:val="3"/>
          <w:sz w:val="24"/>
          <w:szCs w:val="24"/>
          <w:lang w:eastAsia="zh-CN" w:bidi="hi-IN"/>
        </w:rPr>
        <w:t>004</w:t>
      </w:r>
    </w:p>
    <w:p w14:paraId="554119D3" w14:textId="77777777" w:rsidR="007037F5" w:rsidRPr="007037F5" w:rsidRDefault="007037F5" w:rsidP="002C404A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</w:p>
    <w:p w14:paraId="15D91729" w14:textId="77777777" w:rsidR="00A82B62" w:rsidRPr="00550C85" w:rsidRDefault="00A82B62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</w:p>
    <w:sectPr w:rsidR="00A82B62" w:rsidRPr="00550C85">
      <w:headerReference w:type="default" r:id="rId8"/>
      <w:footerReference w:type="default" r:id="rId9"/>
      <w:pgSz w:w="11906" w:h="16838"/>
      <w:pgMar w:top="1985" w:right="1134" w:bottom="567" w:left="1134" w:header="709" w:footer="4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02DE6" w14:textId="77777777" w:rsidR="001F14E3" w:rsidRDefault="001F14E3">
      <w:pPr>
        <w:spacing w:line="240" w:lineRule="auto"/>
        <w:ind w:left="0" w:hanging="2"/>
      </w:pPr>
      <w:r>
        <w:separator/>
      </w:r>
    </w:p>
  </w:endnote>
  <w:endnote w:type="continuationSeparator" w:id="0">
    <w:p w14:paraId="37CD6256" w14:textId="77777777" w:rsidR="001F14E3" w:rsidRDefault="001F14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62A02" w14:textId="77777777" w:rsidR="00787A91" w:rsidRDefault="00072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5F6051E" wp14:editId="6A2F0B77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8450" y="378000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151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1966712" w14:textId="77777777" w:rsidR="00787A91" w:rsidRDefault="001F14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hyperlink r:id="rId2">
      <w:r w:rsidR="00072AB1">
        <w:rPr>
          <w:rFonts w:ascii="Arial" w:eastAsia="Arial" w:hAnsi="Arial" w:cs="Arial"/>
          <w:color w:val="000000"/>
          <w:u w:val="single"/>
        </w:rPr>
        <w:t>www.mzm.cz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F5AAF" w14:textId="77777777" w:rsidR="001F14E3" w:rsidRDefault="001F14E3">
      <w:pPr>
        <w:spacing w:line="240" w:lineRule="auto"/>
        <w:ind w:left="0" w:hanging="2"/>
      </w:pPr>
      <w:r>
        <w:separator/>
      </w:r>
    </w:p>
  </w:footnote>
  <w:footnote w:type="continuationSeparator" w:id="0">
    <w:p w14:paraId="1EAB6965" w14:textId="77777777" w:rsidR="001F14E3" w:rsidRDefault="001F14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2366D" w14:textId="77777777" w:rsidR="00787A91" w:rsidRDefault="00072AB1">
    <w:pPr>
      <w:pBdr>
        <w:top w:val="nil"/>
        <w:left w:val="nil"/>
        <w:bottom w:val="nil"/>
        <w:right w:val="nil"/>
        <w:between w:val="nil"/>
      </w:pBdr>
      <w:shd w:val="clear" w:color="auto" w:fill="C0C0C0"/>
      <w:tabs>
        <w:tab w:val="left" w:pos="5685"/>
      </w:tabs>
      <w:spacing w:line="360" w:lineRule="auto"/>
      <w:ind w:left="1" w:right="-1" w:hanging="3"/>
      <w:rPr>
        <w:rFonts w:ascii="Impact" w:eastAsia="Impact" w:hAnsi="Impact" w:cs="Impact"/>
        <w:color w:val="FFFFFF"/>
        <w:sz w:val="32"/>
        <w:szCs w:val="32"/>
      </w:rPr>
    </w:pPr>
    <w:r>
      <w:rPr>
        <w:rFonts w:ascii="Impact" w:eastAsia="Impact" w:hAnsi="Impact" w:cs="Impact"/>
        <w:color w:val="FFFFFF"/>
        <w:sz w:val="32"/>
        <w:szCs w:val="32"/>
      </w:rPr>
      <w:tab/>
      <w:t xml:space="preserve">                               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95B4A61" wp14:editId="7E4130B1">
          <wp:simplePos x="0" y="0"/>
          <wp:positionH relativeFrom="column">
            <wp:posOffset>1</wp:posOffset>
          </wp:positionH>
          <wp:positionV relativeFrom="paragraph">
            <wp:posOffset>21590</wp:posOffset>
          </wp:positionV>
          <wp:extent cx="529590" cy="3295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590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6567B"/>
    <w:multiLevelType w:val="hybridMultilevel"/>
    <w:tmpl w:val="8E96B754"/>
    <w:lvl w:ilvl="0" w:tplc="8DFC65DA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010BC"/>
    <w:rsid w:val="00043F4F"/>
    <w:rsid w:val="00072AB1"/>
    <w:rsid w:val="000730F9"/>
    <w:rsid w:val="000761D0"/>
    <w:rsid w:val="0007717C"/>
    <w:rsid w:val="00082B1C"/>
    <w:rsid w:val="000B1ACC"/>
    <w:rsid w:val="000E622C"/>
    <w:rsid w:val="00167DB9"/>
    <w:rsid w:val="001750DE"/>
    <w:rsid w:val="001C20C9"/>
    <w:rsid w:val="001E1883"/>
    <w:rsid w:val="001F0341"/>
    <w:rsid w:val="001F14E3"/>
    <w:rsid w:val="002068C7"/>
    <w:rsid w:val="00224C23"/>
    <w:rsid w:val="00246BA7"/>
    <w:rsid w:val="0028277D"/>
    <w:rsid w:val="002911E2"/>
    <w:rsid w:val="002A7223"/>
    <w:rsid w:val="002B08A9"/>
    <w:rsid w:val="002C404A"/>
    <w:rsid w:val="002D05CE"/>
    <w:rsid w:val="002E4B93"/>
    <w:rsid w:val="00303C1A"/>
    <w:rsid w:val="00336932"/>
    <w:rsid w:val="0034043A"/>
    <w:rsid w:val="0034791D"/>
    <w:rsid w:val="003521A2"/>
    <w:rsid w:val="00352B4B"/>
    <w:rsid w:val="00366ACB"/>
    <w:rsid w:val="003977B1"/>
    <w:rsid w:val="003A54A1"/>
    <w:rsid w:val="003B1F9C"/>
    <w:rsid w:val="003D5F43"/>
    <w:rsid w:val="003E2B5B"/>
    <w:rsid w:val="004148E9"/>
    <w:rsid w:val="00417B0E"/>
    <w:rsid w:val="00423842"/>
    <w:rsid w:val="00426C2B"/>
    <w:rsid w:val="004309E1"/>
    <w:rsid w:val="00437B4B"/>
    <w:rsid w:val="00473189"/>
    <w:rsid w:val="00473812"/>
    <w:rsid w:val="00474038"/>
    <w:rsid w:val="00474A03"/>
    <w:rsid w:val="004E3E8D"/>
    <w:rsid w:val="00506B86"/>
    <w:rsid w:val="005150BC"/>
    <w:rsid w:val="00532AE5"/>
    <w:rsid w:val="00537765"/>
    <w:rsid w:val="00550C85"/>
    <w:rsid w:val="00560B15"/>
    <w:rsid w:val="00575ADB"/>
    <w:rsid w:val="005803FD"/>
    <w:rsid w:val="005832DE"/>
    <w:rsid w:val="00590384"/>
    <w:rsid w:val="005A4FA5"/>
    <w:rsid w:val="005A5BD8"/>
    <w:rsid w:val="005A6B2B"/>
    <w:rsid w:val="005D6BF5"/>
    <w:rsid w:val="005F03D0"/>
    <w:rsid w:val="0062559F"/>
    <w:rsid w:val="00647964"/>
    <w:rsid w:val="0065530B"/>
    <w:rsid w:val="00670DF4"/>
    <w:rsid w:val="00694C97"/>
    <w:rsid w:val="006C0F31"/>
    <w:rsid w:val="006E5472"/>
    <w:rsid w:val="0070142D"/>
    <w:rsid w:val="007037F5"/>
    <w:rsid w:val="007127D6"/>
    <w:rsid w:val="00714A5A"/>
    <w:rsid w:val="00715927"/>
    <w:rsid w:val="0073315A"/>
    <w:rsid w:val="00753C72"/>
    <w:rsid w:val="0075492B"/>
    <w:rsid w:val="00761254"/>
    <w:rsid w:val="00766DFD"/>
    <w:rsid w:val="00787A91"/>
    <w:rsid w:val="007A1DAC"/>
    <w:rsid w:val="007A35EE"/>
    <w:rsid w:val="007B723E"/>
    <w:rsid w:val="007C206B"/>
    <w:rsid w:val="007D4E85"/>
    <w:rsid w:val="0080187F"/>
    <w:rsid w:val="00810896"/>
    <w:rsid w:val="0081173D"/>
    <w:rsid w:val="00847FE0"/>
    <w:rsid w:val="0085499D"/>
    <w:rsid w:val="00856745"/>
    <w:rsid w:val="00865B6C"/>
    <w:rsid w:val="008849E0"/>
    <w:rsid w:val="008F1059"/>
    <w:rsid w:val="00974671"/>
    <w:rsid w:val="0097707A"/>
    <w:rsid w:val="00977AD0"/>
    <w:rsid w:val="009B00A7"/>
    <w:rsid w:val="009B2858"/>
    <w:rsid w:val="009C3FD1"/>
    <w:rsid w:val="009C52BF"/>
    <w:rsid w:val="00A0428A"/>
    <w:rsid w:val="00A212F1"/>
    <w:rsid w:val="00A56BA4"/>
    <w:rsid w:val="00A57D77"/>
    <w:rsid w:val="00A74750"/>
    <w:rsid w:val="00A82B62"/>
    <w:rsid w:val="00AD4949"/>
    <w:rsid w:val="00AD7FC3"/>
    <w:rsid w:val="00B24FD1"/>
    <w:rsid w:val="00B3285C"/>
    <w:rsid w:val="00B32977"/>
    <w:rsid w:val="00B630FE"/>
    <w:rsid w:val="00B73C59"/>
    <w:rsid w:val="00B758F4"/>
    <w:rsid w:val="00B80A7D"/>
    <w:rsid w:val="00B84968"/>
    <w:rsid w:val="00BA6207"/>
    <w:rsid w:val="00BE54C7"/>
    <w:rsid w:val="00BF6333"/>
    <w:rsid w:val="00C31E6E"/>
    <w:rsid w:val="00C8475F"/>
    <w:rsid w:val="00C96021"/>
    <w:rsid w:val="00CC2CF6"/>
    <w:rsid w:val="00CC78F8"/>
    <w:rsid w:val="00D06CC3"/>
    <w:rsid w:val="00D15CC3"/>
    <w:rsid w:val="00D54A35"/>
    <w:rsid w:val="00D673A6"/>
    <w:rsid w:val="00D700B1"/>
    <w:rsid w:val="00D97D40"/>
    <w:rsid w:val="00DA6555"/>
    <w:rsid w:val="00DB64A9"/>
    <w:rsid w:val="00DD519A"/>
    <w:rsid w:val="00DD583B"/>
    <w:rsid w:val="00DE041E"/>
    <w:rsid w:val="00E35563"/>
    <w:rsid w:val="00E62C2E"/>
    <w:rsid w:val="00E65DC7"/>
    <w:rsid w:val="00E67783"/>
    <w:rsid w:val="00EA554B"/>
    <w:rsid w:val="00EC0C23"/>
    <w:rsid w:val="00EC7AD4"/>
    <w:rsid w:val="00ED4A39"/>
    <w:rsid w:val="00ED77C3"/>
    <w:rsid w:val="00F41603"/>
    <w:rsid w:val="00F54FBA"/>
    <w:rsid w:val="00F5792F"/>
    <w:rsid w:val="00F668C3"/>
    <w:rsid w:val="00F73E3A"/>
    <w:rsid w:val="00F9226D"/>
    <w:rsid w:val="00FA4A1C"/>
    <w:rsid w:val="00FB2328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BF71"/>
  <w15:docId w15:val="{A6F5E7D1-6BBC-4DA7-AB0B-6A6EC16B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</w:pPr>
    <w:rPr>
      <w:b/>
      <w:sz w:val="24"/>
    </w:rPr>
  </w:style>
  <w:style w:type="paragraph" w:styleId="Nadpis2">
    <w:name w:val="heading 2"/>
    <w:basedOn w:val="Normln"/>
    <w:next w:val="Normln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rPr>
      <w:sz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Normalniodsazeny">
    <w:name w:val="Normalni odsazeny"/>
    <w:basedOn w:val="Normln"/>
    <w:pPr>
      <w:spacing w:after="120" w:line="360" w:lineRule="auto"/>
      <w:ind w:left="284" w:hanging="284"/>
    </w:pPr>
    <w:rPr>
      <w:rFonts w:ascii="Arial" w:hAnsi="Arial"/>
      <w:sz w:val="24"/>
    </w:rPr>
  </w:style>
  <w:style w:type="paragraph" w:styleId="Bezmezer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lnweb">
    <w:name w:val="Normal (Web)"/>
    <w:basedOn w:val="Normln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odsazeni">
    <w:name w:val="odsazeni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4C97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9C52BF"/>
    <w:pPr>
      <w:autoSpaceDN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SimSun" w:hAnsi="Liberation Serif" w:cs="Arial"/>
      <w:kern w:val="3"/>
      <w:position w:val="0"/>
      <w:sz w:val="24"/>
      <w:szCs w:val="24"/>
      <w:lang w:eastAsia="zh-CN" w:bidi="hi-IN"/>
    </w:rPr>
  </w:style>
  <w:style w:type="paragraph" w:customStyle="1" w:styleId="Standard">
    <w:name w:val="Standard"/>
    <w:rsid w:val="009C52B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C52BF"/>
    <w:rPr>
      <w:b/>
      <w:bCs/>
    </w:rPr>
  </w:style>
  <w:style w:type="character" w:customStyle="1" w:styleId="A5">
    <w:name w:val="A5"/>
    <w:rsid w:val="00865B6C"/>
    <w:rPr>
      <w:color w:val="000000"/>
      <w:sz w:val="3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D583B"/>
    <w:rPr>
      <w:color w:val="605E5C"/>
      <w:shd w:val="clear" w:color="auto" w:fill="E1DFDD"/>
    </w:rPr>
  </w:style>
  <w:style w:type="character" w:customStyle="1" w:styleId="visually-hidden">
    <w:name w:val="visually-hidden"/>
    <w:basedOn w:val="Standardnpsmoodstavce"/>
    <w:rsid w:val="00761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5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8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4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3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53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78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4582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8075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11153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m.cz" TargetMode="External"/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iXseYX47aSRmihVEUoufhVIMAA==">AMUW2mUh9UgZJkXj76KZjt/nKFwND9c36aT64kTw0aQLv1130nXRy3Z+rm6Erl1JkU7Mng33L32g3UemFSd7xyUuMqKMh28QBFubje/rP5slk8KEdF+9mt9a49qOwi+HVTDYuealMMCt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MZM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epankova</dc:creator>
  <cp:lastModifiedBy>bonderkova</cp:lastModifiedBy>
  <cp:revision>2</cp:revision>
  <cp:lastPrinted>2022-08-09T07:51:00Z</cp:lastPrinted>
  <dcterms:created xsi:type="dcterms:W3CDTF">2026-03-25T15:15:00Z</dcterms:created>
  <dcterms:modified xsi:type="dcterms:W3CDTF">2026-03-25T15:15:00Z</dcterms:modified>
</cp:coreProperties>
</file>