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0B" w:rsidRPr="006E5472" w:rsidRDefault="00651313" w:rsidP="009C52BF">
      <w:pPr>
        <w:pStyle w:val="Standard"/>
        <w:ind w:left="1" w:hanging="3"/>
        <w:jc w:val="both"/>
        <w:rPr>
          <w:rFonts w:ascii="Minion Pro" w:hAnsi="Minion Pro" w:cs="Times New Roman"/>
          <w:b/>
          <w:sz w:val="36"/>
          <w:szCs w:val="36"/>
        </w:rPr>
      </w:pPr>
      <w:r>
        <w:rPr>
          <w:rFonts w:ascii="Minion Pro" w:hAnsi="Minion Pro" w:cs="Times New Roman"/>
          <w:b/>
          <w:sz w:val="36"/>
          <w:szCs w:val="36"/>
        </w:rPr>
        <w:t>Den otců v MZM aneb Jak přežít v době ledové?</w:t>
      </w:r>
    </w:p>
    <w:p w:rsidR="0065530B" w:rsidRPr="0065530B" w:rsidRDefault="0065530B" w:rsidP="009C52BF">
      <w:pPr>
        <w:pStyle w:val="Standard"/>
        <w:ind w:left="1" w:hanging="3"/>
        <w:jc w:val="both"/>
        <w:rPr>
          <w:rFonts w:ascii="Minion Pro" w:hAnsi="Minion Pro" w:cs="Times New Roman"/>
          <w:sz w:val="22"/>
          <w:szCs w:val="22"/>
        </w:rPr>
      </w:pPr>
    </w:p>
    <w:p w:rsidR="009C52BF" w:rsidRPr="009B2858" w:rsidRDefault="008F1059" w:rsidP="009C52BF">
      <w:pPr>
        <w:pStyle w:val="Standard"/>
        <w:ind w:left="1" w:hanging="3"/>
        <w:jc w:val="both"/>
        <w:rPr>
          <w:rFonts w:ascii="Minion Pro" w:hAnsi="Minion Pro" w:cs="Times New Roman"/>
        </w:rPr>
      </w:pPr>
      <w:r w:rsidRPr="009B2858">
        <w:rPr>
          <w:rFonts w:ascii="Minion Pro" w:hAnsi="Minion Pro" w:cs="Times New Roman"/>
        </w:rPr>
        <w:t xml:space="preserve">V Brně </w:t>
      </w:r>
      <w:r w:rsidR="004148E9" w:rsidRPr="009B2858">
        <w:rPr>
          <w:rFonts w:ascii="Minion Pro" w:hAnsi="Minion Pro" w:cs="Times New Roman"/>
        </w:rPr>
        <w:t>20. 6. 2023</w:t>
      </w:r>
    </w:p>
    <w:p w:rsidR="006E5472" w:rsidRDefault="006E5472" w:rsidP="00D15CC3">
      <w:pPr>
        <w:pStyle w:val="Standard"/>
        <w:jc w:val="both"/>
        <w:rPr>
          <w:rFonts w:ascii="Minion Pro" w:hAnsi="Minion Pro"/>
          <w:b/>
          <w:sz w:val="22"/>
          <w:szCs w:val="22"/>
        </w:rPr>
      </w:pPr>
    </w:p>
    <w:p w:rsidR="00651313" w:rsidRPr="00651313" w:rsidRDefault="00651313" w:rsidP="00BF28A8">
      <w:pPr>
        <w:pStyle w:val="standard0"/>
        <w:jc w:val="both"/>
        <w:rPr>
          <w:rFonts w:ascii="Minion Pro" w:hAnsi="Minion Pro" w:cs="Calibri"/>
          <w:b/>
        </w:rPr>
      </w:pPr>
      <w:r w:rsidRPr="00651313">
        <w:rPr>
          <w:rFonts w:ascii="Minion Pro" w:hAnsi="Minion Pro" w:cs="Calibri"/>
          <w:b/>
        </w:rPr>
        <w:t xml:space="preserve">Není nad to darovat oslavenci něco, na co dlouho nezapomene. Není nad to slavit společně. Není nad to se něčemu zajímavému naučit, hrát si a řádit zase jako děti. Právě takový dárek přichystalo Dětské muzeum Moravského zemského muzea pro </w:t>
      </w:r>
      <w:r w:rsidR="00AC3E12">
        <w:rPr>
          <w:rFonts w:ascii="Minion Pro" w:hAnsi="Minion Pro" w:cs="Calibri"/>
          <w:b/>
        </w:rPr>
        <w:t xml:space="preserve">tatínky, </w:t>
      </w:r>
      <w:r w:rsidRPr="00651313">
        <w:rPr>
          <w:rFonts w:ascii="Minion Pro" w:hAnsi="Minion Pro" w:cs="Calibri"/>
          <w:b/>
        </w:rPr>
        <w:t>dědečky a všechny jejich blízké na oslavu Dne otců.</w:t>
      </w:r>
    </w:p>
    <w:p w:rsidR="00BF28A8" w:rsidRPr="00BF28A8" w:rsidRDefault="00651313" w:rsidP="00BF28A8">
      <w:pPr>
        <w:pStyle w:val="Prosttext"/>
        <w:ind w:left="0" w:hanging="2"/>
        <w:jc w:val="both"/>
        <w:rPr>
          <w:rFonts w:ascii="Minion Pro" w:hAnsi="Minion Pro"/>
          <w:sz w:val="24"/>
          <w:szCs w:val="24"/>
        </w:rPr>
      </w:pPr>
      <w:r w:rsidRPr="00BF28A8">
        <w:rPr>
          <w:rFonts w:ascii="Minion Pro" w:hAnsi="Minion Pro"/>
          <w:sz w:val="24"/>
          <w:szCs w:val="24"/>
        </w:rPr>
        <w:t>„Možná nebude zima jako v psinci, ale přesto se rázem ocitnete v době ledové. Samozřejmě, že budete potřebovat rozdělat oheň, očis</w:t>
      </w:r>
      <w:r w:rsidR="00AC3E12">
        <w:rPr>
          <w:rFonts w:ascii="Minion Pro" w:hAnsi="Minion Pro"/>
          <w:sz w:val="24"/>
          <w:szCs w:val="24"/>
        </w:rPr>
        <w:t>tit kůže a u</w:t>
      </w:r>
      <w:r w:rsidRPr="00BF28A8">
        <w:rPr>
          <w:rFonts w:ascii="Minion Pro" w:hAnsi="Minion Pro"/>
          <w:sz w:val="24"/>
          <w:szCs w:val="24"/>
        </w:rPr>
        <w:t xml:space="preserve">šít oblečení. Čeká vás </w:t>
      </w:r>
      <w:r w:rsidR="00446FB2">
        <w:rPr>
          <w:rFonts w:ascii="Minion Pro" w:hAnsi="Minion Pro"/>
          <w:sz w:val="24"/>
          <w:szCs w:val="24"/>
        </w:rPr>
        <w:t xml:space="preserve">ukázka </w:t>
      </w:r>
      <w:r w:rsidRPr="00BF28A8">
        <w:rPr>
          <w:rFonts w:ascii="Minion Pro" w:hAnsi="Minion Pro"/>
          <w:sz w:val="24"/>
          <w:szCs w:val="24"/>
        </w:rPr>
        <w:t>opracovávání kostí, vrtání dírek, ostření kamenů“ vypoč</w:t>
      </w:r>
      <w:r w:rsidR="00446FB2">
        <w:rPr>
          <w:rFonts w:ascii="Minion Pro" w:hAnsi="Minion Pro"/>
          <w:sz w:val="24"/>
          <w:szCs w:val="24"/>
        </w:rPr>
        <w:t>ítává Sylva Brychtová, vedoucí D</w:t>
      </w:r>
      <w:r w:rsidRPr="00BF28A8">
        <w:rPr>
          <w:rFonts w:ascii="Minion Pro" w:hAnsi="Minion Pro"/>
          <w:sz w:val="24"/>
          <w:szCs w:val="24"/>
        </w:rPr>
        <w:t xml:space="preserve">ětského muzea MZM, co všechno je možné od programu čekat. „Doba ledová je doba ledová a život v ní vyžaduje zdobení, nástroje a zbraně. Čeká vás vzrušující lov mamuta a snad potkáte i nějakého neandrtálce“, dodává Brychtová. Prostor bude i na sofistikovanou zábavu, ledovodobé umění a hudbu. </w:t>
      </w:r>
    </w:p>
    <w:p w:rsidR="00BF28A8" w:rsidRPr="00BF28A8" w:rsidRDefault="00BF28A8" w:rsidP="00BF28A8">
      <w:pPr>
        <w:pStyle w:val="Prosttext"/>
        <w:ind w:left="0" w:hanging="2"/>
        <w:jc w:val="both"/>
        <w:rPr>
          <w:rFonts w:ascii="Minion Pro" w:hAnsi="Minion Pro"/>
          <w:sz w:val="24"/>
          <w:szCs w:val="24"/>
        </w:rPr>
      </w:pPr>
      <w:r w:rsidRPr="00BF28A8">
        <w:rPr>
          <w:rFonts w:ascii="Minion Pro" w:hAnsi="Minion Pro"/>
          <w:sz w:val="24"/>
          <w:szCs w:val="24"/>
        </w:rPr>
        <w:t xml:space="preserve">Den otců připadá vždy na třetí červnovou neděli, </w:t>
      </w:r>
      <w:r w:rsidR="00AC3E12">
        <w:rPr>
          <w:rFonts w:ascii="Minion Pro" w:hAnsi="Minion Pro"/>
          <w:sz w:val="24"/>
          <w:szCs w:val="24"/>
        </w:rPr>
        <w:t>což</w:t>
      </w:r>
      <w:r w:rsidRPr="00BF28A8">
        <w:rPr>
          <w:rFonts w:ascii="Minion Pro" w:hAnsi="Minion Pro"/>
          <w:sz w:val="24"/>
          <w:szCs w:val="24"/>
        </w:rPr>
        <w:t xml:space="preserve"> bylo </w:t>
      </w:r>
      <w:r w:rsidR="00AC3E12">
        <w:rPr>
          <w:rFonts w:ascii="Minion Pro" w:hAnsi="Minion Pro"/>
          <w:sz w:val="24"/>
          <w:szCs w:val="24"/>
        </w:rPr>
        <w:t xml:space="preserve">letos </w:t>
      </w:r>
      <w:r w:rsidRPr="00BF28A8">
        <w:rPr>
          <w:rFonts w:ascii="Minion Pro" w:hAnsi="Minion Pro"/>
          <w:sz w:val="24"/>
          <w:szCs w:val="24"/>
        </w:rPr>
        <w:t>18. června. Moravské zemské muzeum v minulosti, i když nepravidelně, svými programy mnohokrát tento svátek připomínalo. „V letošním roce je připraven velkolepý program při příležitosti nové výstavy ‚Když Brnem táhli mamuti. Galerie Zdeňka Buriana‘, která byla slavnostně otevřena až 20. června. Věříme, že nám návštěvníci posun termínu oslav odpustí a dobře se v Pavilonu Anthropos pobaví“</w:t>
      </w:r>
      <w:r>
        <w:rPr>
          <w:rFonts w:ascii="Minion Pro" w:hAnsi="Minion Pro"/>
          <w:sz w:val="24"/>
          <w:szCs w:val="24"/>
        </w:rPr>
        <w:t xml:space="preserve">, vysvětluje </w:t>
      </w:r>
      <w:r w:rsidR="009F6654">
        <w:rPr>
          <w:rFonts w:ascii="Minion Pro" w:hAnsi="Minion Pro"/>
          <w:sz w:val="24"/>
          <w:szCs w:val="24"/>
        </w:rPr>
        <w:t>Jiří Mitáček, generální ředitel Moravského zemského muzea.</w:t>
      </w:r>
    </w:p>
    <w:p w:rsidR="00BF28A8" w:rsidRPr="00BF28A8" w:rsidRDefault="00BF28A8" w:rsidP="00BF28A8">
      <w:pPr>
        <w:pStyle w:val="Prosttext"/>
        <w:ind w:left="0" w:hanging="2"/>
        <w:jc w:val="both"/>
        <w:rPr>
          <w:rFonts w:ascii="Minion Pro" w:hAnsi="Minion Pro"/>
          <w:sz w:val="24"/>
          <w:szCs w:val="24"/>
        </w:rPr>
      </w:pPr>
    </w:p>
    <w:p w:rsidR="00AA2AF6" w:rsidRPr="00BF28A8" w:rsidRDefault="00651313" w:rsidP="00BF28A8">
      <w:pPr>
        <w:pStyle w:val="Prosttext"/>
        <w:ind w:left="0" w:hanging="2"/>
        <w:jc w:val="both"/>
        <w:rPr>
          <w:rFonts w:ascii="Minion Pro" w:hAnsi="Minion Pro"/>
          <w:sz w:val="24"/>
          <w:szCs w:val="24"/>
        </w:rPr>
      </w:pPr>
      <w:r w:rsidRPr="00BF28A8">
        <w:rPr>
          <w:rFonts w:ascii="Minion Pro" w:hAnsi="Minion Pro"/>
          <w:sz w:val="24"/>
          <w:szCs w:val="24"/>
        </w:rPr>
        <w:t xml:space="preserve">Akce proběhne </w:t>
      </w:r>
      <w:r w:rsidRPr="00BF28A8">
        <w:rPr>
          <w:rFonts w:ascii="Minion Pro" w:hAnsi="Minion Pro"/>
          <w:b/>
          <w:sz w:val="24"/>
          <w:szCs w:val="24"/>
        </w:rPr>
        <w:t>v sobotu 24. 6. od 13.00 do 18.00 v Pavilonu Anthropos a jeho přilehlém okolí</w:t>
      </w:r>
      <w:r w:rsidRPr="00BF28A8">
        <w:rPr>
          <w:rFonts w:ascii="Minion Pro" w:hAnsi="Minion Pro"/>
          <w:sz w:val="24"/>
          <w:szCs w:val="24"/>
        </w:rPr>
        <w:t>.</w:t>
      </w:r>
    </w:p>
    <w:p w:rsidR="00BF28A8" w:rsidRDefault="00BF28A8" w:rsidP="00BF28A8">
      <w:pPr>
        <w:pStyle w:val="Prosttext"/>
        <w:ind w:left="0" w:hanging="2"/>
        <w:jc w:val="both"/>
        <w:rPr>
          <w:rFonts w:ascii="Minion Pro" w:hAnsi="Minion Pro"/>
          <w:b/>
          <w:sz w:val="24"/>
          <w:szCs w:val="24"/>
        </w:rPr>
      </w:pPr>
    </w:p>
    <w:p w:rsidR="00BF28A8" w:rsidRPr="009B2858" w:rsidRDefault="00BF28A8" w:rsidP="00BF28A8">
      <w:pPr>
        <w:pStyle w:val="Prosttext"/>
        <w:ind w:left="0" w:hanging="2"/>
        <w:jc w:val="both"/>
        <w:rPr>
          <w:rFonts w:ascii="Minion Pro" w:hAnsi="Minion Pro"/>
          <w:b/>
          <w:position w:val="0"/>
          <w:sz w:val="24"/>
          <w:szCs w:val="24"/>
        </w:rPr>
      </w:pPr>
      <w:r w:rsidRPr="009B2858">
        <w:rPr>
          <w:rFonts w:ascii="Minion Pro" w:hAnsi="Minion Pro"/>
          <w:b/>
          <w:sz w:val="24"/>
          <w:szCs w:val="24"/>
        </w:rPr>
        <w:t>Když Brnem táhli mamuti. Galerie Zdeňka Buriana</w:t>
      </w:r>
    </w:p>
    <w:p w:rsidR="00BF28A8" w:rsidRPr="009B2858" w:rsidRDefault="00BF28A8" w:rsidP="00BF28A8">
      <w:pPr>
        <w:pStyle w:val="Prosttext"/>
        <w:ind w:left="0" w:hanging="2"/>
        <w:jc w:val="both"/>
        <w:rPr>
          <w:rFonts w:ascii="Minion Pro" w:hAnsi="Minion Pro"/>
          <w:b/>
          <w:sz w:val="24"/>
          <w:szCs w:val="24"/>
        </w:rPr>
      </w:pPr>
      <w:r w:rsidRPr="009B2858">
        <w:rPr>
          <w:rFonts w:ascii="Minion Pro" w:hAnsi="Minion Pro"/>
          <w:b/>
          <w:sz w:val="24"/>
          <w:szCs w:val="24"/>
        </w:rPr>
        <w:t xml:space="preserve">21. 6. 2023 – 31. 12. 2024 </w:t>
      </w:r>
    </w:p>
    <w:p w:rsidR="00BF28A8" w:rsidRDefault="00BF28A8" w:rsidP="00BF28A8">
      <w:pPr>
        <w:pStyle w:val="Prosttext"/>
        <w:ind w:left="0" w:hanging="2"/>
        <w:jc w:val="both"/>
        <w:rPr>
          <w:rFonts w:ascii="Minion Pro" w:hAnsi="Minion Pro"/>
          <w:b/>
          <w:sz w:val="24"/>
          <w:szCs w:val="24"/>
        </w:rPr>
      </w:pPr>
      <w:r w:rsidRPr="009B2858">
        <w:rPr>
          <w:rFonts w:ascii="Minion Pro" w:hAnsi="Minion Pro"/>
          <w:b/>
          <w:sz w:val="24"/>
          <w:szCs w:val="24"/>
        </w:rPr>
        <w:t>Pavilon Anthropos, Pisárecká 5, Brno</w:t>
      </w:r>
    </w:p>
    <w:p w:rsidR="000B1ACC" w:rsidRPr="000B1ACC" w:rsidRDefault="000B1ACC" w:rsidP="00BF28A8">
      <w:pPr>
        <w:ind w:leftChars="0" w:left="0" w:firstLineChars="0" w:firstLine="0"/>
        <w:jc w:val="both"/>
        <w:rPr>
          <w:rFonts w:ascii="Minion Pro" w:hAnsi="Minion Pro" w:cstheme="minorHAnsi"/>
          <w:sz w:val="24"/>
          <w:szCs w:val="24"/>
        </w:rPr>
      </w:pPr>
      <w:r w:rsidRPr="000B1ACC">
        <w:rPr>
          <w:rFonts w:ascii="Minion Pro" w:hAnsi="Minion Pro" w:cstheme="minorHAnsi"/>
          <w:sz w:val="24"/>
          <w:szCs w:val="24"/>
        </w:rPr>
        <w:t xml:space="preserve">Záštitu nad výstavou převzal ministr kultury ČR Mgr. Martin Baxa a primátorka statutárního města Brna JUDr. Markéta Vaňková. </w:t>
      </w:r>
    </w:p>
    <w:p w:rsidR="000B1ACC" w:rsidRDefault="000B1ACC" w:rsidP="00BF28A8">
      <w:pPr>
        <w:ind w:left="0" w:hanging="2"/>
        <w:jc w:val="both"/>
        <w:rPr>
          <w:rFonts w:ascii="Minion Pro" w:hAnsi="Minion Pro" w:cstheme="minorHAnsi"/>
          <w:sz w:val="24"/>
          <w:szCs w:val="24"/>
        </w:rPr>
      </w:pPr>
      <w:r w:rsidRPr="000B1ACC">
        <w:rPr>
          <w:rFonts w:ascii="Minion Pro" w:hAnsi="Minion Pro" w:cstheme="minorHAnsi"/>
          <w:sz w:val="24"/>
          <w:szCs w:val="24"/>
        </w:rPr>
        <w:t xml:space="preserve">Hlavním mediálním partnerem je Česká televize. </w:t>
      </w:r>
    </w:p>
    <w:p w:rsidR="0062559F" w:rsidRDefault="0062559F" w:rsidP="00BF28A8">
      <w:pPr>
        <w:ind w:left="0" w:hanging="2"/>
        <w:jc w:val="both"/>
        <w:rPr>
          <w:rFonts w:ascii="Minion Pro" w:hAnsi="Minion Pro" w:cstheme="minorHAnsi"/>
          <w:sz w:val="24"/>
          <w:szCs w:val="24"/>
        </w:rPr>
      </w:pPr>
      <w:r>
        <w:rPr>
          <w:rFonts w:ascii="Minion Pro" w:hAnsi="Minion Pro" w:cstheme="minorHAnsi"/>
          <w:sz w:val="24"/>
          <w:szCs w:val="24"/>
        </w:rPr>
        <w:t>Výstava vznikla za finanční podpory MKČR.</w:t>
      </w:r>
    </w:p>
    <w:p w:rsidR="004148E9" w:rsidRDefault="004148E9" w:rsidP="009B2858">
      <w:pPr>
        <w:spacing w:after="60" w:line="240" w:lineRule="auto"/>
        <w:ind w:leftChars="0" w:left="0" w:firstLineChars="0" w:firstLine="0"/>
        <w:rPr>
          <w:rFonts w:ascii="Minion Pro" w:hAnsi="Minion Pro"/>
          <w:b/>
          <w:sz w:val="22"/>
          <w:szCs w:val="22"/>
        </w:rPr>
      </w:pPr>
    </w:p>
    <w:p w:rsidR="00D876A2" w:rsidRDefault="005367A7" w:rsidP="009B2858">
      <w:pPr>
        <w:spacing w:after="60" w:line="240" w:lineRule="auto"/>
        <w:ind w:leftChars="0" w:left="0" w:firstLineChars="0" w:firstLine="0"/>
        <w:rPr>
          <w:rFonts w:ascii="Minion Pro" w:hAnsi="Minion Pro"/>
          <w:b/>
          <w:sz w:val="22"/>
          <w:szCs w:val="22"/>
        </w:rPr>
      </w:pPr>
      <w:r>
        <w:rPr>
          <w:rFonts w:ascii="Minion Pro" w:hAnsi="Minion Pro"/>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61.5pt">
            <v:imagedata r:id="rId8" o:title="loga Burian fin"/>
          </v:shape>
        </w:pict>
      </w:r>
    </w:p>
    <w:p w:rsidR="009B2858" w:rsidRDefault="009B2858" w:rsidP="009B2858">
      <w:pPr>
        <w:ind w:left="0" w:hanging="2"/>
        <w:jc w:val="both"/>
        <w:rPr>
          <w:rFonts w:ascii="Calibri" w:hAnsi="Calibri"/>
        </w:rPr>
      </w:pPr>
    </w:p>
    <w:p w:rsidR="004148E9" w:rsidRPr="00DA6555" w:rsidRDefault="009B2858" w:rsidP="009B2858">
      <w:pPr>
        <w:ind w:left="0" w:hanging="2"/>
        <w:jc w:val="both"/>
        <w:rPr>
          <w:rFonts w:ascii="Minion Pro" w:hAnsi="Minion Pro"/>
          <w:sz w:val="22"/>
          <w:szCs w:val="22"/>
          <w:highlight w:val="white"/>
        </w:rPr>
      </w:pPr>
      <w:r>
        <w:tab/>
      </w:r>
    </w:p>
    <w:p w:rsidR="00D15CC3" w:rsidRDefault="00D15CC3" w:rsidP="00D15CC3">
      <w:pPr>
        <w:spacing w:after="60" w:line="240" w:lineRule="auto"/>
        <w:ind w:left="0" w:hanging="2"/>
        <w:rPr>
          <w:rFonts w:eastAsia="NSimSun"/>
          <w:i/>
          <w:kern w:val="3"/>
          <w:sz w:val="24"/>
          <w:szCs w:val="24"/>
          <w:lang w:eastAsia="zh-CN" w:bidi="hi-IN"/>
        </w:rPr>
      </w:pPr>
      <w:r w:rsidRPr="00922E98">
        <w:rPr>
          <w:rFonts w:eastAsia="NSimSun"/>
          <w:i/>
          <w:kern w:val="3"/>
          <w:sz w:val="24"/>
          <w:szCs w:val="24"/>
          <w:lang w:eastAsia="zh-CN" w:bidi="hi-IN"/>
        </w:rPr>
        <w:t xml:space="preserve">Tiskový a PR servis MZM: </w:t>
      </w:r>
    </w:p>
    <w:p w:rsidR="002C404A" w:rsidRDefault="00D15CC3" w:rsidP="002C404A">
      <w:pPr>
        <w:spacing w:after="60" w:line="240" w:lineRule="auto"/>
        <w:ind w:left="0" w:hanging="2"/>
        <w:rPr>
          <w:rFonts w:eastAsia="NSimSun"/>
          <w:i/>
          <w:kern w:val="3"/>
          <w:sz w:val="24"/>
          <w:szCs w:val="24"/>
          <w:lang w:eastAsia="zh-CN" w:bidi="hi-IN"/>
        </w:rPr>
      </w:pPr>
      <w:r w:rsidRPr="00922E98">
        <w:rPr>
          <w:rFonts w:eastAsia="NSimSun"/>
          <w:i/>
          <w:kern w:val="3"/>
          <w:sz w:val="24"/>
          <w:szCs w:val="24"/>
          <w:lang w:eastAsia="zh-CN" w:bidi="hi-IN"/>
        </w:rPr>
        <w:t xml:space="preserve">RNDr. Barbora </w:t>
      </w:r>
      <w:r w:rsidR="007A1DAC">
        <w:rPr>
          <w:rFonts w:eastAsia="NSimSun"/>
          <w:i/>
          <w:kern w:val="3"/>
          <w:sz w:val="24"/>
          <w:szCs w:val="24"/>
          <w:lang w:eastAsia="zh-CN" w:bidi="hi-IN"/>
        </w:rPr>
        <w:t>Onderková</w:t>
      </w:r>
      <w:r w:rsidR="00714A5A">
        <w:rPr>
          <w:rFonts w:eastAsia="NSimSun"/>
          <w:i/>
          <w:kern w:val="3"/>
          <w:sz w:val="24"/>
          <w:szCs w:val="24"/>
          <w:lang w:eastAsia="zh-CN" w:bidi="hi-IN"/>
        </w:rPr>
        <w:t xml:space="preserve"> </w:t>
      </w:r>
      <w:r w:rsidR="00714A5A" w:rsidRPr="00714A5A">
        <w:rPr>
          <w:rFonts w:eastAsia="NSimSun"/>
          <w:i/>
          <w:kern w:val="3"/>
          <w:sz w:val="24"/>
          <w:szCs w:val="24"/>
          <w:lang w:eastAsia="zh-CN" w:bidi="hi-IN"/>
        </w:rPr>
        <w:t>bonderkova@mzm.cz</w:t>
      </w:r>
      <w:r>
        <w:rPr>
          <w:rFonts w:eastAsia="NSimSun"/>
          <w:i/>
          <w:kern w:val="3"/>
          <w:sz w:val="24"/>
          <w:szCs w:val="24"/>
          <w:lang w:eastAsia="zh-CN" w:bidi="hi-IN"/>
        </w:rPr>
        <w:t>; tel. 602 812</w:t>
      </w:r>
      <w:r w:rsidR="002C404A">
        <w:rPr>
          <w:rFonts w:eastAsia="NSimSun"/>
          <w:i/>
          <w:kern w:val="3"/>
          <w:sz w:val="24"/>
          <w:szCs w:val="24"/>
          <w:lang w:eastAsia="zh-CN" w:bidi="hi-IN"/>
        </w:rPr>
        <w:t> </w:t>
      </w:r>
      <w:r>
        <w:rPr>
          <w:rFonts w:eastAsia="NSimSun"/>
          <w:i/>
          <w:kern w:val="3"/>
          <w:sz w:val="24"/>
          <w:szCs w:val="24"/>
          <w:lang w:eastAsia="zh-CN" w:bidi="hi-IN"/>
        </w:rPr>
        <w:t>682</w:t>
      </w:r>
    </w:p>
    <w:p w:rsidR="005367A7" w:rsidRDefault="00651313" w:rsidP="003521A2">
      <w:pPr>
        <w:spacing w:line="240" w:lineRule="auto"/>
        <w:ind w:leftChars="0" w:left="0" w:firstLineChars="0" w:firstLine="0"/>
        <w:rPr>
          <w:rFonts w:eastAsia="NSimSun"/>
          <w:i/>
          <w:kern w:val="3"/>
          <w:sz w:val="24"/>
          <w:szCs w:val="24"/>
          <w:lang w:eastAsia="zh-CN" w:bidi="hi-IN"/>
        </w:rPr>
      </w:pPr>
      <w:r>
        <w:rPr>
          <w:rFonts w:eastAsia="NSimSun"/>
          <w:i/>
          <w:kern w:val="3"/>
          <w:sz w:val="24"/>
          <w:szCs w:val="24"/>
          <w:lang w:eastAsia="zh-CN" w:bidi="hi-IN"/>
        </w:rPr>
        <w:t xml:space="preserve">Mgr. Sylva Brychtová, </w:t>
      </w:r>
      <w:r w:rsidRPr="00651313">
        <w:rPr>
          <w:rFonts w:eastAsia="NSimSun"/>
          <w:i/>
          <w:kern w:val="3"/>
          <w:sz w:val="24"/>
          <w:szCs w:val="24"/>
          <w:lang w:eastAsia="zh-CN" w:bidi="hi-IN"/>
        </w:rPr>
        <w:t>sbrychtova@mzm.cz</w:t>
      </w:r>
      <w:r>
        <w:rPr>
          <w:rFonts w:eastAsia="NSimSun"/>
          <w:i/>
          <w:kern w:val="3"/>
          <w:sz w:val="24"/>
          <w:szCs w:val="24"/>
          <w:lang w:eastAsia="zh-CN" w:bidi="hi-IN"/>
        </w:rPr>
        <w:t xml:space="preserve">, tel. </w:t>
      </w:r>
      <w:r w:rsidR="005C7F42">
        <w:rPr>
          <w:rFonts w:eastAsia="NSimSun"/>
          <w:i/>
          <w:kern w:val="3"/>
          <w:sz w:val="24"/>
          <w:szCs w:val="24"/>
          <w:lang w:eastAsia="zh-CN" w:bidi="hi-IN"/>
        </w:rPr>
        <w:t>731 622</w:t>
      </w:r>
      <w:r w:rsidR="005367A7">
        <w:rPr>
          <w:rFonts w:eastAsia="NSimSun"/>
          <w:i/>
          <w:kern w:val="3"/>
          <w:sz w:val="24"/>
          <w:szCs w:val="24"/>
          <w:lang w:eastAsia="zh-CN" w:bidi="hi-IN"/>
        </w:rPr>
        <w:t> </w:t>
      </w:r>
      <w:r w:rsidR="005C7F42">
        <w:rPr>
          <w:rFonts w:eastAsia="NSimSun"/>
          <w:i/>
          <w:kern w:val="3"/>
          <w:sz w:val="24"/>
          <w:szCs w:val="24"/>
          <w:lang w:eastAsia="zh-CN" w:bidi="hi-IN"/>
        </w:rPr>
        <w:t>219</w:t>
      </w:r>
    </w:p>
    <w:p w:rsidR="005367A7" w:rsidRDefault="005367A7" w:rsidP="003521A2">
      <w:pPr>
        <w:spacing w:line="240" w:lineRule="auto"/>
        <w:ind w:leftChars="0" w:left="0" w:firstLineChars="0" w:firstLine="0"/>
        <w:rPr>
          <w:rFonts w:eastAsia="NSimSun"/>
          <w:kern w:val="3"/>
          <w:sz w:val="24"/>
          <w:szCs w:val="24"/>
          <w:lang w:eastAsia="zh-CN" w:bidi="hi-IN"/>
        </w:rPr>
      </w:pPr>
    </w:p>
    <w:p w:rsidR="005367A7" w:rsidRDefault="005367A7" w:rsidP="003521A2">
      <w:pPr>
        <w:spacing w:line="240" w:lineRule="auto"/>
        <w:ind w:leftChars="0" w:left="0" w:firstLineChars="0" w:firstLine="0"/>
        <w:rPr>
          <w:rFonts w:eastAsia="NSimSun"/>
          <w:kern w:val="3"/>
          <w:sz w:val="24"/>
          <w:szCs w:val="24"/>
          <w:lang w:eastAsia="zh-CN" w:bidi="hi-IN"/>
        </w:rPr>
      </w:pPr>
    </w:p>
    <w:p w:rsidR="005367A7" w:rsidRDefault="005367A7" w:rsidP="003521A2">
      <w:pPr>
        <w:spacing w:line="240" w:lineRule="auto"/>
        <w:ind w:leftChars="0" w:left="0" w:firstLineChars="0" w:firstLine="0"/>
        <w:rPr>
          <w:rFonts w:eastAsia="NSimSun"/>
          <w:kern w:val="3"/>
          <w:sz w:val="24"/>
          <w:szCs w:val="24"/>
          <w:lang w:eastAsia="zh-CN" w:bidi="hi-IN"/>
        </w:rPr>
      </w:pPr>
    </w:p>
    <w:p w:rsidR="005367A7" w:rsidRDefault="005367A7" w:rsidP="003521A2">
      <w:pPr>
        <w:spacing w:line="240" w:lineRule="auto"/>
        <w:ind w:leftChars="0" w:left="0" w:firstLineChars="0" w:firstLine="0"/>
        <w:rPr>
          <w:rFonts w:eastAsia="NSimSun"/>
          <w:kern w:val="3"/>
          <w:sz w:val="24"/>
          <w:szCs w:val="24"/>
          <w:lang w:eastAsia="zh-CN" w:bidi="hi-IN"/>
        </w:rPr>
      </w:pPr>
    </w:p>
    <w:p w:rsidR="005367A7" w:rsidRDefault="005367A7" w:rsidP="003521A2">
      <w:pPr>
        <w:spacing w:line="240" w:lineRule="auto"/>
        <w:ind w:leftChars="0" w:left="0" w:firstLineChars="0" w:firstLine="0"/>
        <w:rPr>
          <w:rFonts w:eastAsia="NSimSun"/>
          <w:kern w:val="3"/>
          <w:sz w:val="24"/>
          <w:szCs w:val="24"/>
          <w:lang w:eastAsia="zh-CN" w:bidi="hi-IN"/>
        </w:rPr>
      </w:pPr>
    </w:p>
    <w:p w:rsidR="005367A7" w:rsidRDefault="005367A7" w:rsidP="003521A2">
      <w:pPr>
        <w:spacing w:line="240" w:lineRule="auto"/>
        <w:ind w:leftChars="0" w:left="0" w:firstLineChars="0" w:firstLine="0"/>
        <w:rPr>
          <w:rFonts w:eastAsia="NSimSun"/>
          <w:kern w:val="3"/>
          <w:sz w:val="24"/>
          <w:szCs w:val="24"/>
          <w:lang w:eastAsia="zh-CN" w:bidi="hi-IN"/>
        </w:rPr>
      </w:pPr>
    </w:p>
    <w:p w:rsidR="005367A7" w:rsidRDefault="005367A7" w:rsidP="003521A2">
      <w:pPr>
        <w:spacing w:line="240" w:lineRule="auto"/>
        <w:ind w:leftChars="0" w:left="0" w:firstLineChars="0" w:firstLine="0"/>
        <w:rPr>
          <w:rFonts w:eastAsia="NSimSun"/>
          <w:kern w:val="3"/>
          <w:sz w:val="24"/>
          <w:szCs w:val="24"/>
          <w:lang w:eastAsia="zh-CN" w:bidi="hi-IN"/>
        </w:rPr>
      </w:pPr>
    </w:p>
    <w:p w:rsidR="005367A7" w:rsidRDefault="005367A7" w:rsidP="003521A2">
      <w:pPr>
        <w:spacing w:line="240" w:lineRule="auto"/>
        <w:ind w:leftChars="0" w:left="0" w:firstLineChars="0" w:firstLine="0"/>
        <w:rPr>
          <w:rFonts w:eastAsia="NSimSun"/>
          <w:kern w:val="3"/>
          <w:sz w:val="24"/>
          <w:szCs w:val="24"/>
          <w:lang w:eastAsia="zh-CN" w:bidi="hi-IN"/>
        </w:rPr>
      </w:pPr>
    </w:p>
    <w:p w:rsidR="005367A7" w:rsidRDefault="005367A7" w:rsidP="003521A2">
      <w:pPr>
        <w:spacing w:line="240" w:lineRule="auto"/>
        <w:ind w:leftChars="0" w:left="0" w:firstLineChars="0" w:firstLine="0"/>
        <w:rPr>
          <w:rFonts w:eastAsia="NSimSun"/>
          <w:kern w:val="3"/>
          <w:sz w:val="24"/>
          <w:szCs w:val="24"/>
          <w:lang w:eastAsia="zh-CN" w:bidi="hi-IN"/>
        </w:rPr>
      </w:pPr>
    </w:p>
    <w:p w:rsidR="005367A7" w:rsidRDefault="005367A7" w:rsidP="003521A2">
      <w:pPr>
        <w:spacing w:line="240" w:lineRule="auto"/>
        <w:ind w:leftChars="0" w:left="0" w:firstLineChars="0" w:firstLine="0"/>
        <w:rPr>
          <w:rFonts w:eastAsia="NSimSun"/>
          <w:kern w:val="3"/>
          <w:sz w:val="24"/>
          <w:szCs w:val="24"/>
          <w:lang w:eastAsia="zh-CN" w:bidi="hi-IN"/>
        </w:rPr>
      </w:pPr>
      <w:bookmarkStart w:id="0" w:name="_GoBack"/>
      <w:bookmarkEnd w:id="0"/>
    </w:p>
    <w:p w:rsidR="005367A7" w:rsidRDefault="005367A7" w:rsidP="003521A2">
      <w:pPr>
        <w:spacing w:line="240" w:lineRule="auto"/>
        <w:ind w:leftChars="0" w:left="0" w:firstLineChars="0" w:firstLine="0"/>
        <w:rPr>
          <w:rFonts w:eastAsia="NSimSun"/>
          <w:kern w:val="3"/>
          <w:sz w:val="24"/>
          <w:szCs w:val="24"/>
          <w:lang w:eastAsia="zh-CN" w:bidi="hi-IN"/>
        </w:rPr>
      </w:pPr>
    </w:p>
    <w:p w:rsidR="005367A7" w:rsidRDefault="005367A7" w:rsidP="003521A2">
      <w:pPr>
        <w:spacing w:line="240" w:lineRule="auto"/>
        <w:ind w:leftChars="0" w:left="0" w:firstLineChars="0" w:firstLine="0"/>
        <w:rPr>
          <w:rFonts w:eastAsia="NSimSun"/>
          <w:kern w:val="3"/>
          <w:sz w:val="24"/>
          <w:szCs w:val="24"/>
          <w:lang w:eastAsia="zh-CN" w:bidi="hi-IN"/>
        </w:rPr>
      </w:pPr>
    </w:p>
    <w:p w:rsidR="005367A7" w:rsidRDefault="005367A7" w:rsidP="003521A2">
      <w:pPr>
        <w:spacing w:line="240" w:lineRule="auto"/>
        <w:ind w:leftChars="0" w:left="0" w:firstLineChars="0" w:firstLine="0"/>
        <w:rPr>
          <w:rFonts w:eastAsia="NSimSun"/>
          <w:kern w:val="3"/>
          <w:sz w:val="24"/>
          <w:szCs w:val="24"/>
          <w:lang w:eastAsia="zh-CN" w:bidi="hi-IN"/>
        </w:rPr>
      </w:pPr>
    </w:p>
    <w:p w:rsidR="005367A7" w:rsidRDefault="005367A7" w:rsidP="003521A2">
      <w:pPr>
        <w:spacing w:line="240" w:lineRule="auto"/>
        <w:ind w:leftChars="0" w:left="0" w:firstLineChars="0" w:firstLine="0"/>
        <w:rPr>
          <w:rFonts w:eastAsia="NSimSun"/>
          <w:kern w:val="3"/>
          <w:sz w:val="24"/>
          <w:szCs w:val="24"/>
          <w:lang w:eastAsia="zh-CN" w:bidi="hi-IN"/>
        </w:rPr>
      </w:pPr>
    </w:p>
    <w:p w:rsidR="005367A7" w:rsidRDefault="005367A7" w:rsidP="003521A2">
      <w:pPr>
        <w:spacing w:line="240" w:lineRule="auto"/>
        <w:ind w:leftChars="0" w:left="0" w:firstLineChars="0" w:firstLine="0"/>
        <w:rPr>
          <w:rFonts w:eastAsia="NSimSun"/>
          <w:kern w:val="3"/>
          <w:sz w:val="24"/>
          <w:szCs w:val="24"/>
          <w:lang w:eastAsia="zh-CN" w:bidi="hi-IN"/>
        </w:rPr>
      </w:pPr>
    </w:p>
    <w:p w:rsidR="005367A7" w:rsidRDefault="005367A7" w:rsidP="003521A2">
      <w:pPr>
        <w:spacing w:line="240" w:lineRule="auto"/>
        <w:ind w:leftChars="0" w:left="0" w:firstLineChars="0" w:firstLine="0"/>
        <w:rPr>
          <w:rFonts w:eastAsia="NSimSun"/>
          <w:kern w:val="3"/>
          <w:sz w:val="24"/>
          <w:szCs w:val="24"/>
          <w:lang w:eastAsia="zh-CN" w:bidi="hi-IN"/>
        </w:rPr>
      </w:pPr>
    </w:p>
    <w:p w:rsidR="005367A7" w:rsidRDefault="005367A7" w:rsidP="003521A2">
      <w:pPr>
        <w:spacing w:line="240" w:lineRule="auto"/>
        <w:ind w:leftChars="0" w:left="0" w:firstLineChars="0" w:firstLine="0"/>
        <w:rPr>
          <w:rFonts w:eastAsia="NSimSun"/>
          <w:kern w:val="3"/>
          <w:sz w:val="24"/>
          <w:szCs w:val="24"/>
          <w:lang w:eastAsia="zh-CN" w:bidi="hi-IN"/>
        </w:rPr>
      </w:pPr>
    </w:p>
    <w:p w:rsidR="005367A7" w:rsidRPr="005367A7" w:rsidRDefault="005367A7" w:rsidP="005367A7">
      <w:pPr>
        <w:spacing w:line="240" w:lineRule="auto"/>
        <w:ind w:leftChars="0" w:left="0" w:firstLineChars="0" w:firstLine="0"/>
        <w:jc w:val="center"/>
        <w:rPr>
          <w:rFonts w:eastAsia="NSimSun"/>
          <w:kern w:val="3"/>
          <w:sz w:val="24"/>
          <w:szCs w:val="24"/>
          <w:lang w:eastAsia="zh-CN" w:bidi="hi-IN"/>
        </w:rPr>
      </w:pPr>
      <w:r>
        <w:rPr>
          <w:rFonts w:eastAsia="NSimSun"/>
          <w:noProof/>
          <w:kern w:val="3"/>
          <w:sz w:val="24"/>
          <w:szCs w:val="24"/>
        </w:rPr>
        <w:drawing>
          <wp:inline distT="0" distB="0" distL="0" distR="0">
            <wp:extent cx="1656000" cy="1656000"/>
            <wp:effectExtent l="0" t="0" r="1905"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_Den_otcu_MZM_korek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6000" cy="1656000"/>
                    </a:xfrm>
                    <a:prstGeom prst="rect">
                      <a:avLst/>
                    </a:prstGeom>
                  </pic:spPr>
                </pic:pic>
              </a:graphicData>
            </a:graphic>
          </wp:inline>
        </w:drawing>
      </w:r>
    </w:p>
    <w:sectPr w:rsidR="005367A7" w:rsidRPr="005367A7">
      <w:headerReference w:type="default" r:id="rId10"/>
      <w:footerReference w:type="default" r:id="rId11"/>
      <w:pgSz w:w="11906" w:h="16838"/>
      <w:pgMar w:top="1985" w:right="1134" w:bottom="567" w:left="1134" w:header="709" w:footer="44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269" w:rsidRDefault="00CD3269">
      <w:pPr>
        <w:spacing w:line="240" w:lineRule="auto"/>
        <w:ind w:left="0" w:hanging="2"/>
      </w:pPr>
      <w:r>
        <w:separator/>
      </w:r>
    </w:p>
  </w:endnote>
  <w:endnote w:type="continuationSeparator" w:id="0">
    <w:p w:rsidR="00CD3269" w:rsidRDefault="00CD326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Liberation Serif">
    <w:charset w:val="EE"/>
    <w:family w:val="roman"/>
    <w:pitch w:val="variable"/>
    <w:sig w:usb0="A00002AF" w:usb1="5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inion Pro">
    <w:panose1 w:val="02040503050201020203"/>
    <w:charset w:val="00"/>
    <w:family w:val="roman"/>
    <w:notTrueType/>
    <w:pitch w:val="variable"/>
    <w:sig w:usb0="60000287" w:usb1="00000001" w:usb2="00000000" w:usb3="00000000" w:csb0="0000019F"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A91" w:rsidRDefault="00072AB1">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4"/>
        <w:szCs w:val="2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-25399</wp:posOffset>
              </wp:positionH>
              <wp:positionV relativeFrom="paragraph">
                <wp:posOffset>101600</wp:posOffset>
              </wp:positionV>
              <wp:extent cx="6515100" cy="12700"/>
              <wp:effectExtent l="0" t="0" r="0" b="0"/>
              <wp:wrapNone/>
              <wp:docPr id="1" name="Přímá spojnice se šipkou 1"/>
              <wp:cNvGraphicFramePr/>
              <a:graphic xmlns:a="http://schemas.openxmlformats.org/drawingml/2006/main">
                <a:graphicData uri="http://schemas.microsoft.com/office/word/2010/wordprocessingShape">
                  <wps:wsp>
                    <wps:cNvCnPr/>
                    <wps:spPr>
                      <a:xfrm>
                        <a:off x="2088450" y="3780000"/>
                        <a:ext cx="6515100" cy="0"/>
                      </a:xfrm>
                      <a:prstGeom prst="straightConnector1">
                        <a:avLst/>
                      </a:prstGeom>
                      <a:noFill/>
                      <a:ln w="9525" cap="flat" cmpd="sng">
                        <a:solidFill>
                          <a:srgbClr val="808080"/>
                        </a:solidFill>
                        <a:prstDash val="solid"/>
                        <a:miter lim="800000"/>
                        <a:headEnd type="none" w="med" len="med"/>
                        <a:tailEnd type="none" w="med" len="med"/>
                      </a:ln>
                    </wps:spPr>
                    <wps:bodyPr/>
                  </wps:wsp>
                </a:graphicData>
              </a:graphic>
            </wp:anchor>
          </w:drawing>
        </mc:Choice>
        <mc:Fallback xmlns:w15="http://schemas.microsoft.com/office/word/2012/wordml" xmlns:cx="http://schemas.microsoft.com/office/drawing/2014/chartex"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-25399</wp:posOffset>
              </wp:positionH>
              <wp:positionV relativeFrom="paragraph">
                <wp:posOffset>101600</wp:posOffset>
              </wp:positionV>
              <wp:extent cx="65151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515100" cy="12700"/>
                      </a:xfrm>
                      <a:prstGeom prst="rect"/>
                      <a:ln/>
                    </pic:spPr>
                  </pic:pic>
                </a:graphicData>
              </a:graphic>
            </wp:anchor>
          </w:drawing>
        </mc:Fallback>
      </mc:AlternateContent>
    </w:r>
  </w:p>
  <w:p w:rsidR="00787A91" w:rsidRDefault="00CD3269">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rPr>
    </w:pPr>
    <w:hyperlink r:id="rId2">
      <w:r w:rsidR="00072AB1">
        <w:rPr>
          <w:rFonts w:ascii="Arial" w:eastAsia="Arial" w:hAnsi="Arial" w:cs="Arial"/>
          <w:color w:val="000000"/>
          <w:u w:val="single"/>
        </w:rPr>
        <w:t>www.mzm.cz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269" w:rsidRDefault="00CD3269">
      <w:pPr>
        <w:spacing w:line="240" w:lineRule="auto"/>
        <w:ind w:left="0" w:hanging="2"/>
      </w:pPr>
      <w:r>
        <w:separator/>
      </w:r>
    </w:p>
  </w:footnote>
  <w:footnote w:type="continuationSeparator" w:id="0">
    <w:p w:rsidR="00CD3269" w:rsidRDefault="00CD326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A91" w:rsidRDefault="00072AB1">
    <w:pPr>
      <w:pBdr>
        <w:top w:val="nil"/>
        <w:left w:val="nil"/>
        <w:bottom w:val="nil"/>
        <w:right w:val="nil"/>
        <w:between w:val="nil"/>
      </w:pBdr>
      <w:shd w:val="clear" w:color="auto" w:fill="C0C0C0"/>
      <w:tabs>
        <w:tab w:val="left" w:pos="5685"/>
      </w:tabs>
      <w:spacing w:line="360" w:lineRule="auto"/>
      <w:ind w:left="1" w:right="-1" w:hanging="3"/>
      <w:rPr>
        <w:rFonts w:ascii="Impact" w:eastAsia="Impact" w:hAnsi="Impact" w:cs="Impact"/>
        <w:color w:val="FFFFFF"/>
        <w:sz w:val="32"/>
        <w:szCs w:val="32"/>
      </w:rPr>
    </w:pPr>
    <w:r>
      <w:rPr>
        <w:rFonts w:ascii="Impact" w:eastAsia="Impact" w:hAnsi="Impact" w:cs="Impact"/>
        <w:color w:val="FFFFFF"/>
        <w:sz w:val="32"/>
        <w:szCs w:val="32"/>
      </w:rPr>
      <w:tab/>
      <w:t xml:space="preserve">                               TISKOVÁ ZPRÁVA</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21590</wp:posOffset>
          </wp:positionV>
          <wp:extent cx="529590" cy="32956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9590" cy="32956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91"/>
    <w:rsid w:val="000010BC"/>
    <w:rsid w:val="00072AB1"/>
    <w:rsid w:val="0007717C"/>
    <w:rsid w:val="00082B1C"/>
    <w:rsid w:val="000B1ACC"/>
    <w:rsid w:val="000C1CB0"/>
    <w:rsid w:val="000E622C"/>
    <w:rsid w:val="00167DB9"/>
    <w:rsid w:val="001750DE"/>
    <w:rsid w:val="001C20C9"/>
    <w:rsid w:val="001D2E01"/>
    <w:rsid w:val="001F0341"/>
    <w:rsid w:val="002068C7"/>
    <w:rsid w:val="00224C23"/>
    <w:rsid w:val="0028277D"/>
    <w:rsid w:val="002845BB"/>
    <w:rsid w:val="002911E2"/>
    <w:rsid w:val="002A7223"/>
    <w:rsid w:val="002B08A9"/>
    <w:rsid w:val="002C404A"/>
    <w:rsid w:val="00336932"/>
    <w:rsid w:val="0034791D"/>
    <w:rsid w:val="003521A2"/>
    <w:rsid w:val="00352B4B"/>
    <w:rsid w:val="00366ACB"/>
    <w:rsid w:val="003977B1"/>
    <w:rsid w:val="003A54A1"/>
    <w:rsid w:val="003B1F9C"/>
    <w:rsid w:val="003D5F43"/>
    <w:rsid w:val="003E2B5B"/>
    <w:rsid w:val="004148E9"/>
    <w:rsid w:val="00426C2B"/>
    <w:rsid w:val="004309E1"/>
    <w:rsid w:val="00446FB2"/>
    <w:rsid w:val="00473812"/>
    <w:rsid w:val="00474038"/>
    <w:rsid w:val="00474A03"/>
    <w:rsid w:val="00506B86"/>
    <w:rsid w:val="005150BC"/>
    <w:rsid w:val="005367A7"/>
    <w:rsid w:val="00550C85"/>
    <w:rsid w:val="00560B15"/>
    <w:rsid w:val="00575ADB"/>
    <w:rsid w:val="005803FD"/>
    <w:rsid w:val="005832DE"/>
    <w:rsid w:val="005A4FA5"/>
    <w:rsid w:val="005A5BD8"/>
    <w:rsid w:val="005A6B2B"/>
    <w:rsid w:val="005C7F42"/>
    <w:rsid w:val="005F03D0"/>
    <w:rsid w:val="0062559F"/>
    <w:rsid w:val="00647964"/>
    <w:rsid w:val="00651313"/>
    <w:rsid w:val="0065530B"/>
    <w:rsid w:val="00694C97"/>
    <w:rsid w:val="006C0F31"/>
    <w:rsid w:val="006E5472"/>
    <w:rsid w:val="0070142D"/>
    <w:rsid w:val="00714A5A"/>
    <w:rsid w:val="00715927"/>
    <w:rsid w:val="00753C72"/>
    <w:rsid w:val="00766DFD"/>
    <w:rsid w:val="00780DB8"/>
    <w:rsid w:val="00787A91"/>
    <w:rsid w:val="007A1DAC"/>
    <w:rsid w:val="007B723E"/>
    <w:rsid w:val="0080187F"/>
    <w:rsid w:val="00847FE0"/>
    <w:rsid w:val="00865B6C"/>
    <w:rsid w:val="008F1059"/>
    <w:rsid w:val="00974671"/>
    <w:rsid w:val="0097707A"/>
    <w:rsid w:val="00977AD0"/>
    <w:rsid w:val="009B2858"/>
    <w:rsid w:val="009C3FD1"/>
    <w:rsid w:val="009C52BF"/>
    <w:rsid w:val="009F6654"/>
    <w:rsid w:val="00A212F1"/>
    <w:rsid w:val="00A43DB8"/>
    <w:rsid w:val="00A56BA4"/>
    <w:rsid w:val="00A57D77"/>
    <w:rsid w:val="00A74750"/>
    <w:rsid w:val="00A82B62"/>
    <w:rsid w:val="00AA2AF6"/>
    <w:rsid w:val="00AC3E12"/>
    <w:rsid w:val="00AD4949"/>
    <w:rsid w:val="00AD7FC3"/>
    <w:rsid w:val="00AF0FC5"/>
    <w:rsid w:val="00B313C3"/>
    <w:rsid w:val="00B32977"/>
    <w:rsid w:val="00B630FE"/>
    <w:rsid w:val="00B84968"/>
    <w:rsid w:val="00BA6207"/>
    <w:rsid w:val="00BF28A8"/>
    <w:rsid w:val="00BF6333"/>
    <w:rsid w:val="00C31E6E"/>
    <w:rsid w:val="00C8475F"/>
    <w:rsid w:val="00CC2CF6"/>
    <w:rsid w:val="00CD3269"/>
    <w:rsid w:val="00D15CC3"/>
    <w:rsid w:val="00D54A35"/>
    <w:rsid w:val="00D673A6"/>
    <w:rsid w:val="00D700B1"/>
    <w:rsid w:val="00D876A2"/>
    <w:rsid w:val="00D97D40"/>
    <w:rsid w:val="00DA6555"/>
    <w:rsid w:val="00DB64A9"/>
    <w:rsid w:val="00DE041E"/>
    <w:rsid w:val="00E35563"/>
    <w:rsid w:val="00E65DC7"/>
    <w:rsid w:val="00E67783"/>
    <w:rsid w:val="00EC0C23"/>
    <w:rsid w:val="00EC7AD4"/>
    <w:rsid w:val="00ED77C3"/>
    <w:rsid w:val="00EF3209"/>
    <w:rsid w:val="00F41603"/>
    <w:rsid w:val="00F54FBA"/>
    <w:rsid w:val="00F5792F"/>
    <w:rsid w:val="00F668C3"/>
    <w:rsid w:val="00F9226D"/>
    <w:rsid w:val="00FA4A1C"/>
    <w:rsid w:val="00FB2328"/>
    <w:rsid w:val="00FC5C6C"/>
    <w:rsid w:val="00FF2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pPr>
      <w:keepNext/>
    </w:pPr>
    <w:rPr>
      <w:b/>
      <w:sz w:val="24"/>
    </w:rPr>
  </w:style>
  <w:style w:type="paragraph" w:styleId="Nadpis2">
    <w:name w:val="heading 2"/>
    <w:basedOn w:val="Normln"/>
    <w:next w:val="Normln"/>
    <w:pPr>
      <w:keepNext/>
      <w:outlineLvl w:val="1"/>
    </w:pPr>
    <w:rPr>
      <w:sz w:val="24"/>
    </w:rPr>
  </w:style>
  <w:style w:type="paragraph" w:styleId="Nadpis3">
    <w:name w:val="heading 3"/>
    <w:basedOn w:val="Normln"/>
    <w:next w:val="Normln"/>
    <w:pPr>
      <w:keepNext/>
      <w:spacing w:before="240" w:after="60"/>
      <w:outlineLvl w:val="2"/>
    </w:pPr>
    <w:rPr>
      <w:rFonts w:ascii="Arial" w:hAnsi="Arial" w:cs="Arial"/>
      <w:b/>
      <w:bCs/>
      <w:sz w:val="26"/>
      <w:szCs w:val="26"/>
    </w:rPr>
  </w:style>
  <w:style w:type="paragraph" w:styleId="Nadpis4">
    <w:name w:val="heading 4"/>
    <w:basedOn w:val="Normln"/>
    <w:next w:val="Normln"/>
    <w:pPr>
      <w:keepNext/>
      <w:spacing w:before="240" w:after="60"/>
      <w:outlineLvl w:val="3"/>
    </w:pPr>
    <w:rPr>
      <w:b/>
      <w:bCs/>
      <w:sz w:val="28"/>
      <w:szCs w:val="28"/>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styleId="Zkladntext">
    <w:name w:val="Body Text"/>
    <w:basedOn w:val="Normln"/>
    <w:rPr>
      <w:sz w:val="24"/>
    </w:rPr>
  </w:style>
  <w:style w:type="paragraph" w:styleId="Zkladntext3">
    <w:name w:val="Body Text 3"/>
    <w:basedOn w:val="Normln"/>
    <w:pPr>
      <w:spacing w:after="120"/>
    </w:pPr>
    <w:rPr>
      <w:sz w:val="16"/>
      <w:szCs w:val="16"/>
    </w:rPr>
  </w:style>
  <w:style w:type="paragraph" w:styleId="Textbubliny">
    <w:name w:val="Balloon Text"/>
    <w:basedOn w:val="Normln"/>
    <w:rPr>
      <w:rFonts w:ascii="Tahoma"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Odstavecseseznamem">
    <w:name w:val="List Paragraph"/>
    <w:basedOn w:val="Normln"/>
    <w:pPr>
      <w:spacing w:after="200" w:line="276" w:lineRule="auto"/>
      <w:ind w:left="720"/>
      <w:contextualSpacing/>
    </w:pPr>
    <w:rPr>
      <w:rFonts w:ascii="Calibri" w:eastAsia="Calibri" w:hAnsi="Calibri"/>
      <w:sz w:val="22"/>
      <w:szCs w:val="22"/>
      <w:lang w:eastAsia="en-US"/>
    </w:rPr>
  </w:style>
  <w:style w:type="paragraph" w:styleId="Prosttext">
    <w:name w:val="Plain Text"/>
    <w:basedOn w:val="Normln"/>
    <w:qFormat/>
    <w:rPr>
      <w:rFonts w:ascii="Calibri" w:eastAsia="Calibri" w:hAnsi="Calibri"/>
      <w:sz w:val="22"/>
      <w:szCs w:val="21"/>
      <w:lang w:eastAsia="en-US"/>
    </w:rPr>
  </w:style>
  <w:style w:type="character" w:customStyle="1" w:styleId="ProsttextChar">
    <w:name w:val="Prostý text Char"/>
    <w:rPr>
      <w:rFonts w:ascii="Calibri" w:eastAsia="Calibri" w:hAnsi="Calibri"/>
      <w:w w:val="100"/>
      <w:position w:val="-1"/>
      <w:sz w:val="22"/>
      <w:szCs w:val="21"/>
      <w:effect w:val="none"/>
      <w:vertAlign w:val="baseline"/>
      <w:cs w:val="0"/>
      <w:em w:val="none"/>
      <w:lang w:eastAsia="en-US"/>
    </w:rPr>
  </w:style>
  <w:style w:type="paragraph" w:customStyle="1" w:styleId="Normalniodsazeny">
    <w:name w:val="Normalni odsazeny"/>
    <w:basedOn w:val="Normln"/>
    <w:pPr>
      <w:spacing w:after="120" w:line="360" w:lineRule="auto"/>
      <w:ind w:left="284" w:hanging="284"/>
    </w:pPr>
    <w:rPr>
      <w:rFonts w:ascii="Arial" w:hAnsi="Arial"/>
      <w:sz w:val="24"/>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Normlnweb">
    <w:name w:val="Normal (Web)"/>
    <w:basedOn w:val="Normln"/>
    <w:uiPriority w:val="99"/>
    <w:qFormat/>
    <w:pPr>
      <w:spacing w:before="100" w:beforeAutospacing="1" w:after="100" w:afterAutospacing="1"/>
    </w:pPr>
    <w:rPr>
      <w:sz w:val="24"/>
      <w:szCs w:val="24"/>
    </w:rPr>
  </w:style>
  <w:style w:type="paragraph" w:styleId="Textkomente">
    <w:name w:val="annotation text"/>
    <w:basedOn w:val="Normln"/>
  </w:style>
  <w:style w:type="character" w:customStyle="1" w:styleId="TextkomenteChar">
    <w:name w:val="Text komentáře Char"/>
    <w:basedOn w:val="Standardnpsmoodstavce"/>
    <w:rPr>
      <w:w w:val="100"/>
      <w:position w:val="-1"/>
      <w:effect w:val="none"/>
      <w:vertAlign w:val="baseline"/>
      <w:cs w:val="0"/>
      <w:em w:val="none"/>
    </w:rPr>
  </w:style>
  <w:style w:type="paragraph" w:customStyle="1" w:styleId="odsazeni">
    <w:name w:val="odsazeni"/>
    <w:basedOn w:val="Normln"/>
    <w:pPr>
      <w:spacing w:before="100" w:beforeAutospacing="1" w:after="100" w:afterAutospacing="1"/>
    </w:pPr>
    <w:rPr>
      <w:sz w:val="24"/>
      <w:szCs w:val="24"/>
    </w:rPr>
  </w:style>
  <w:style w:type="character" w:styleId="Siln">
    <w:name w:val="Strong"/>
    <w:uiPriority w:val="22"/>
    <w:qFormat/>
    <w:rPr>
      <w:b/>
      <w:bCs/>
      <w:w w:val="100"/>
      <w:position w:val="-1"/>
      <w:effect w:val="none"/>
      <w:vertAlign w:val="baseline"/>
      <w:cs w:val="0"/>
      <w:em w:val="none"/>
    </w:rPr>
  </w:style>
  <w:style w:type="character" w:styleId="Sledovanodkaz">
    <w:name w:val="FollowedHyperlink"/>
    <w:rPr>
      <w:color w:val="954F72"/>
      <w:w w:val="100"/>
      <w:position w:val="-1"/>
      <w:u w:val="single"/>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Nevyeenzmnka1">
    <w:name w:val="Nevyřešená zmínka1"/>
    <w:basedOn w:val="Standardnpsmoodstavce"/>
    <w:uiPriority w:val="99"/>
    <w:semiHidden/>
    <w:unhideWhenUsed/>
    <w:rsid w:val="00694C97"/>
    <w:rPr>
      <w:color w:val="605E5C"/>
      <w:shd w:val="clear" w:color="auto" w:fill="E1DFDD"/>
    </w:rPr>
  </w:style>
  <w:style w:type="paragraph" w:customStyle="1" w:styleId="Textbody">
    <w:name w:val="Text body"/>
    <w:basedOn w:val="Normln"/>
    <w:rsid w:val="009C52BF"/>
    <w:pPr>
      <w:autoSpaceDN w:val="0"/>
      <w:spacing w:after="140" w:line="276" w:lineRule="auto"/>
      <w:ind w:leftChars="0" w:left="0" w:firstLineChars="0" w:firstLine="0"/>
      <w:textDirection w:val="lrTb"/>
      <w:textAlignment w:val="auto"/>
      <w:outlineLvl w:val="9"/>
    </w:pPr>
    <w:rPr>
      <w:rFonts w:ascii="Liberation Serif" w:eastAsia="NSimSun" w:hAnsi="Liberation Serif" w:cs="Arial"/>
      <w:kern w:val="3"/>
      <w:position w:val="0"/>
      <w:sz w:val="24"/>
      <w:szCs w:val="24"/>
      <w:lang w:eastAsia="zh-CN" w:bidi="hi-IN"/>
    </w:rPr>
  </w:style>
  <w:style w:type="paragraph" w:customStyle="1" w:styleId="Standard">
    <w:name w:val="Standard"/>
    <w:rsid w:val="009C52BF"/>
    <w:pPr>
      <w:suppressAutoHyphens/>
      <w:autoSpaceDN w:val="0"/>
    </w:pPr>
    <w:rPr>
      <w:rFonts w:ascii="Liberation Serif" w:eastAsia="NSimSun" w:hAnsi="Liberation Serif" w:cs="Arial"/>
      <w:kern w:val="3"/>
      <w:sz w:val="24"/>
      <w:szCs w:val="24"/>
      <w:lang w:eastAsia="zh-CN" w:bidi="hi-IN"/>
    </w:rPr>
  </w:style>
  <w:style w:type="character" w:customStyle="1" w:styleId="StrongEmphasis">
    <w:name w:val="Strong Emphasis"/>
    <w:rsid w:val="009C52BF"/>
    <w:rPr>
      <w:b/>
      <w:bCs/>
    </w:rPr>
  </w:style>
  <w:style w:type="character" w:customStyle="1" w:styleId="A5">
    <w:name w:val="A5"/>
    <w:rsid w:val="00865B6C"/>
    <w:rPr>
      <w:color w:val="000000"/>
      <w:sz w:val="38"/>
    </w:rPr>
  </w:style>
  <w:style w:type="paragraph" w:customStyle="1" w:styleId="standard0">
    <w:name w:val="standard"/>
    <w:basedOn w:val="Normln"/>
    <w:rsid w:val="00651313"/>
    <w:pPr>
      <w:suppressAutoHyphens w:val="0"/>
      <w:spacing w:before="100" w:beforeAutospacing="1" w:after="100" w:afterAutospacing="1" w:line="240" w:lineRule="auto"/>
      <w:ind w:leftChars="0" w:left="0" w:firstLineChars="0" w:firstLine="0"/>
      <w:textDirection w:val="lrTb"/>
      <w:textAlignment w:val="auto"/>
      <w:outlineLvl w:val="9"/>
    </w:pPr>
    <w:rPr>
      <w:rFonts w:eastAsiaTheme="minorHAnsi"/>
      <w:positio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pPr>
      <w:keepNext/>
    </w:pPr>
    <w:rPr>
      <w:b/>
      <w:sz w:val="24"/>
    </w:rPr>
  </w:style>
  <w:style w:type="paragraph" w:styleId="Nadpis2">
    <w:name w:val="heading 2"/>
    <w:basedOn w:val="Normln"/>
    <w:next w:val="Normln"/>
    <w:pPr>
      <w:keepNext/>
      <w:outlineLvl w:val="1"/>
    </w:pPr>
    <w:rPr>
      <w:sz w:val="24"/>
    </w:rPr>
  </w:style>
  <w:style w:type="paragraph" w:styleId="Nadpis3">
    <w:name w:val="heading 3"/>
    <w:basedOn w:val="Normln"/>
    <w:next w:val="Normln"/>
    <w:pPr>
      <w:keepNext/>
      <w:spacing w:before="240" w:after="60"/>
      <w:outlineLvl w:val="2"/>
    </w:pPr>
    <w:rPr>
      <w:rFonts w:ascii="Arial" w:hAnsi="Arial" w:cs="Arial"/>
      <w:b/>
      <w:bCs/>
      <w:sz w:val="26"/>
      <w:szCs w:val="26"/>
    </w:rPr>
  </w:style>
  <w:style w:type="paragraph" w:styleId="Nadpis4">
    <w:name w:val="heading 4"/>
    <w:basedOn w:val="Normln"/>
    <w:next w:val="Normln"/>
    <w:pPr>
      <w:keepNext/>
      <w:spacing w:before="240" w:after="60"/>
      <w:outlineLvl w:val="3"/>
    </w:pPr>
    <w:rPr>
      <w:b/>
      <w:bCs/>
      <w:sz w:val="28"/>
      <w:szCs w:val="28"/>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styleId="Zkladntext">
    <w:name w:val="Body Text"/>
    <w:basedOn w:val="Normln"/>
    <w:rPr>
      <w:sz w:val="24"/>
    </w:rPr>
  </w:style>
  <w:style w:type="paragraph" w:styleId="Zkladntext3">
    <w:name w:val="Body Text 3"/>
    <w:basedOn w:val="Normln"/>
    <w:pPr>
      <w:spacing w:after="120"/>
    </w:pPr>
    <w:rPr>
      <w:sz w:val="16"/>
      <w:szCs w:val="16"/>
    </w:rPr>
  </w:style>
  <w:style w:type="paragraph" w:styleId="Textbubliny">
    <w:name w:val="Balloon Text"/>
    <w:basedOn w:val="Normln"/>
    <w:rPr>
      <w:rFonts w:ascii="Tahoma"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Odstavecseseznamem">
    <w:name w:val="List Paragraph"/>
    <w:basedOn w:val="Normln"/>
    <w:pPr>
      <w:spacing w:after="200" w:line="276" w:lineRule="auto"/>
      <w:ind w:left="720"/>
      <w:contextualSpacing/>
    </w:pPr>
    <w:rPr>
      <w:rFonts w:ascii="Calibri" w:eastAsia="Calibri" w:hAnsi="Calibri"/>
      <w:sz w:val="22"/>
      <w:szCs w:val="22"/>
      <w:lang w:eastAsia="en-US"/>
    </w:rPr>
  </w:style>
  <w:style w:type="paragraph" w:styleId="Prosttext">
    <w:name w:val="Plain Text"/>
    <w:basedOn w:val="Normln"/>
    <w:qFormat/>
    <w:rPr>
      <w:rFonts w:ascii="Calibri" w:eastAsia="Calibri" w:hAnsi="Calibri"/>
      <w:sz w:val="22"/>
      <w:szCs w:val="21"/>
      <w:lang w:eastAsia="en-US"/>
    </w:rPr>
  </w:style>
  <w:style w:type="character" w:customStyle="1" w:styleId="ProsttextChar">
    <w:name w:val="Prostý text Char"/>
    <w:rPr>
      <w:rFonts w:ascii="Calibri" w:eastAsia="Calibri" w:hAnsi="Calibri"/>
      <w:w w:val="100"/>
      <w:position w:val="-1"/>
      <w:sz w:val="22"/>
      <w:szCs w:val="21"/>
      <w:effect w:val="none"/>
      <w:vertAlign w:val="baseline"/>
      <w:cs w:val="0"/>
      <w:em w:val="none"/>
      <w:lang w:eastAsia="en-US"/>
    </w:rPr>
  </w:style>
  <w:style w:type="paragraph" w:customStyle="1" w:styleId="Normalniodsazeny">
    <w:name w:val="Normalni odsazeny"/>
    <w:basedOn w:val="Normln"/>
    <w:pPr>
      <w:spacing w:after="120" w:line="360" w:lineRule="auto"/>
      <w:ind w:left="284" w:hanging="284"/>
    </w:pPr>
    <w:rPr>
      <w:rFonts w:ascii="Arial" w:hAnsi="Arial"/>
      <w:sz w:val="24"/>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Normlnweb">
    <w:name w:val="Normal (Web)"/>
    <w:basedOn w:val="Normln"/>
    <w:uiPriority w:val="99"/>
    <w:qFormat/>
    <w:pPr>
      <w:spacing w:before="100" w:beforeAutospacing="1" w:after="100" w:afterAutospacing="1"/>
    </w:pPr>
    <w:rPr>
      <w:sz w:val="24"/>
      <w:szCs w:val="24"/>
    </w:rPr>
  </w:style>
  <w:style w:type="paragraph" w:styleId="Textkomente">
    <w:name w:val="annotation text"/>
    <w:basedOn w:val="Normln"/>
  </w:style>
  <w:style w:type="character" w:customStyle="1" w:styleId="TextkomenteChar">
    <w:name w:val="Text komentáře Char"/>
    <w:basedOn w:val="Standardnpsmoodstavce"/>
    <w:rPr>
      <w:w w:val="100"/>
      <w:position w:val="-1"/>
      <w:effect w:val="none"/>
      <w:vertAlign w:val="baseline"/>
      <w:cs w:val="0"/>
      <w:em w:val="none"/>
    </w:rPr>
  </w:style>
  <w:style w:type="paragraph" w:customStyle="1" w:styleId="odsazeni">
    <w:name w:val="odsazeni"/>
    <w:basedOn w:val="Normln"/>
    <w:pPr>
      <w:spacing w:before="100" w:beforeAutospacing="1" w:after="100" w:afterAutospacing="1"/>
    </w:pPr>
    <w:rPr>
      <w:sz w:val="24"/>
      <w:szCs w:val="24"/>
    </w:rPr>
  </w:style>
  <w:style w:type="character" w:styleId="Siln">
    <w:name w:val="Strong"/>
    <w:uiPriority w:val="22"/>
    <w:qFormat/>
    <w:rPr>
      <w:b/>
      <w:bCs/>
      <w:w w:val="100"/>
      <w:position w:val="-1"/>
      <w:effect w:val="none"/>
      <w:vertAlign w:val="baseline"/>
      <w:cs w:val="0"/>
      <w:em w:val="none"/>
    </w:rPr>
  </w:style>
  <w:style w:type="character" w:styleId="Sledovanodkaz">
    <w:name w:val="FollowedHyperlink"/>
    <w:rPr>
      <w:color w:val="954F72"/>
      <w:w w:val="100"/>
      <w:position w:val="-1"/>
      <w:u w:val="single"/>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Nevyeenzmnka1">
    <w:name w:val="Nevyřešená zmínka1"/>
    <w:basedOn w:val="Standardnpsmoodstavce"/>
    <w:uiPriority w:val="99"/>
    <w:semiHidden/>
    <w:unhideWhenUsed/>
    <w:rsid w:val="00694C97"/>
    <w:rPr>
      <w:color w:val="605E5C"/>
      <w:shd w:val="clear" w:color="auto" w:fill="E1DFDD"/>
    </w:rPr>
  </w:style>
  <w:style w:type="paragraph" w:customStyle="1" w:styleId="Textbody">
    <w:name w:val="Text body"/>
    <w:basedOn w:val="Normln"/>
    <w:rsid w:val="009C52BF"/>
    <w:pPr>
      <w:autoSpaceDN w:val="0"/>
      <w:spacing w:after="140" w:line="276" w:lineRule="auto"/>
      <w:ind w:leftChars="0" w:left="0" w:firstLineChars="0" w:firstLine="0"/>
      <w:textDirection w:val="lrTb"/>
      <w:textAlignment w:val="auto"/>
      <w:outlineLvl w:val="9"/>
    </w:pPr>
    <w:rPr>
      <w:rFonts w:ascii="Liberation Serif" w:eastAsia="NSimSun" w:hAnsi="Liberation Serif" w:cs="Arial"/>
      <w:kern w:val="3"/>
      <w:position w:val="0"/>
      <w:sz w:val="24"/>
      <w:szCs w:val="24"/>
      <w:lang w:eastAsia="zh-CN" w:bidi="hi-IN"/>
    </w:rPr>
  </w:style>
  <w:style w:type="paragraph" w:customStyle="1" w:styleId="Standard">
    <w:name w:val="Standard"/>
    <w:rsid w:val="009C52BF"/>
    <w:pPr>
      <w:suppressAutoHyphens/>
      <w:autoSpaceDN w:val="0"/>
    </w:pPr>
    <w:rPr>
      <w:rFonts w:ascii="Liberation Serif" w:eastAsia="NSimSun" w:hAnsi="Liberation Serif" w:cs="Arial"/>
      <w:kern w:val="3"/>
      <w:sz w:val="24"/>
      <w:szCs w:val="24"/>
      <w:lang w:eastAsia="zh-CN" w:bidi="hi-IN"/>
    </w:rPr>
  </w:style>
  <w:style w:type="character" w:customStyle="1" w:styleId="StrongEmphasis">
    <w:name w:val="Strong Emphasis"/>
    <w:rsid w:val="009C52BF"/>
    <w:rPr>
      <w:b/>
      <w:bCs/>
    </w:rPr>
  </w:style>
  <w:style w:type="character" w:customStyle="1" w:styleId="A5">
    <w:name w:val="A5"/>
    <w:rsid w:val="00865B6C"/>
    <w:rPr>
      <w:color w:val="000000"/>
      <w:sz w:val="38"/>
    </w:rPr>
  </w:style>
  <w:style w:type="paragraph" w:customStyle="1" w:styleId="standard0">
    <w:name w:val="standard"/>
    <w:basedOn w:val="Normln"/>
    <w:rsid w:val="00651313"/>
    <w:pPr>
      <w:suppressAutoHyphens w:val="0"/>
      <w:spacing w:before="100" w:beforeAutospacing="1" w:after="100" w:afterAutospacing="1" w:line="240" w:lineRule="auto"/>
      <w:ind w:leftChars="0" w:left="0" w:firstLineChars="0" w:firstLine="0"/>
      <w:textDirection w:val="lrTb"/>
      <w:textAlignment w:val="auto"/>
      <w:outlineLvl w:val="9"/>
    </w:pPr>
    <w:rPr>
      <w:rFonts w:eastAsiaTheme="minorHAnsi"/>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9379">
      <w:bodyDiv w:val="1"/>
      <w:marLeft w:val="0"/>
      <w:marRight w:val="0"/>
      <w:marTop w:val="0"/>
      <w:marBottom w:val="0"/>
      <w:divBdr>
        <w:top w:val="none" w:sz="0" w:space="0" w:color="auto"/>
        <w:left w:val="none" w:sz="0" w:space="0" w:color="auto"/>
        <w:bottom w:val="none" w:sz="0" w:space="0" w:color="auto"/>
        <w:right w:val="none" w:sz="0" w:space="0" w:color="auto"/>
      </w:divBdr>
    </w:div>
    <w:div w:id="199629915">
      <w:bodyDiv w:val="1"/>
      <w:marLeft w:val="0"/>
      <w:marRight w:val="0"/>
      <w:marTop w:val="0"/>
      <w:marBottom w:val="0"/>
      <w:divBdr>
        <w:top w:val="none" w:sz="0" w:space="0" w:color="auto"/>
        <w:left w:val="none" w:sz="0" w:space="0" w:color="auto"/>
        <w:bottom w:val="none" w:sz="0" w:space="0" w:color="auto"/>
        <w:right w:val="none" w:sz="0" w:space="0" w:color="auto"/>
      </w:divBdr>
    </w:div>
    <w:div w:id="409816318">
      <w:bodyDiv w:val="1"/>
      <w:marLeft w:val="0"/>
      <w:marRight w:val="0"/>
      <w:marTop w:val="0"/>
      <w:marBottom w:val="0"/>
      <w:divBdr>
        <w:top w:val="none" w:sz="0" w:space="0" w:color="auto"/>
        <w:left w:val="none" w:sz="0" w:space="0" w:color="auto"/>
        <w:bottom w:val="none" w:sz="0" w:space="0" w:color="auto"/>
        <w:right w:val="none" w:sz="0" w:space="0" w:color="auto"/>
      </w:divBdr>
    </w:div>
    <w:div w:id="449133775">
      <w:bodyDiv w:val="1"/>
      <w:marLeft w:val="0"/>
      <w:marRight w:val="0"/>
      <w:marTop w:val="0"/>
      <w:marBottom w:val="0"/>
      <w:divBdr>
        <w:top w:val="none" w:sz="0" w:space="0" w:color="auto"/>
        <w:left w:val="none" w:sz="0" w:space="0" w:color="auto"/>
        <w:bottom w:val="none" w:sz="0" w:space="0" w:color="auto"/>
        <w:right w:val="none" w:sz="0" w:space="0" w:color="auto"/>
      </w:divBdr>
    </w:div>
    <w:div w:id="737632629">
      <w:bodyDiv w:val="1"/>
      <w:marLeft w:val="0"/>
      <w:marRight w:val="0"/>
      <w:marTop w:val="0"/>
      <w:marBottom w:val="0"/>
      <w:divBdr>
        <w:top w:val="none" w:sz="0" w:space="0" w:color="auto"/>
        <w:left w:val="none" w:sz="0" w:space="0" w:color="auto"/>
        <w:bottom w:val="none" w:sz="0" w:space="0" w:color="auto"/>
        <w:right w:val="none" w:sz="0" w:space="0" w:color="auto"/>
      </w:divBdr>
    </w:div>
    <w:div w:id="1218978416">
      <w:bodyDiv w:val="1"/>
      <w:marLeft w:val="0"/>
      <w:marRight w:val="0"/>
      <w:marTop w:val="0"/>
      <w:marBottom w:val="0"/>
      <w:divBdr>
        <w:top w:val="none" w:sz="0" w:space="0" w:color="auto"/>
        <w:left w:val="none" w:sz="0" w:space="0" w:color="auto"/>
        <w:bottom w:val="none" w:sz="0" w:space="0" w:color="auto"/>
        <w:right w:val="none" w:sz="0" w:space="0" w:color="auto"/>
      </w:divBdr>
    </w:div>
    <w:div w:id="1334575673">
      <w:bodyDiv w:val="1"/>
      <w:marLeft w:val="0"/>
      <w:marRight w:val="0"/>
      <w:marTop w:val="0"/>
      <w:marBottom w:val="0"/>
      <w:divBdr>
        <w:top w:val="none" w:sz="0" w:space="0" w:color="auto"/>
        <w:left w:val="none" w:sz="0" w:space="0" w:color="auto"/>
        <w:bottom w:val="none" w:sz="0" w:space="0" w:color="auto"/>
        <w:right w:val="none" w:sz="0" w:space="0" w:color="auto"/>
      </w:divBdr>
    </w:div>
    <w:div w:id="1645312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mzm.cz" TargetMode="External"/><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iXseYX47aSRmihVEUoufhVIMAA==">AMUW2mUh9UgZJkXj76KZjt/nKFwND9c36aT64kTw0aQLv1130nXRy3Z+rm6Erl1JkU7Mng33L32g3UemFSd7xyUuMqKMh28QBFubje/rP5slk8KEdF+9mt9a49qOwi+HVTDYuealMMCt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295</Words>
  <Characters>1741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MZM</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epankova</dc:creator>
  <cp:lastModifiedBy>rjaluvkova</cp:lastModifiedBy>
  <cp:revision>15</cp:revision>
  <cp:lastPrinted>2022-08-09T07:51:00Z</cp:lastPrinted>
  <dcterms:created xsi:type="dcterms:W3CDTF">2023-06-15T14:53:00Z</dcterms:created>
  <dcterms:modified xsi:type="dcterms:W3CDTF">2023-06-19T07:30:00Z</dcterms:modified>
</cp:coreProperties>
</file>